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noProof/>
        </w:rPr>
        <w:id w:val="1587569872"/>
        <w:docPartObj>
          <w:docPartGallery w:val="Cover Pages"/>
          <w:docPartUnique/>
        </w:docPartObj>
      </w:sdtPr>
      <w:sdtEndPr>
        <w:rPr>
          <w:b/>
          <w:noProof w:val="0"/>
        </w:rPr>
      </w:sdtEndPr>
      <w:sdtContent>
        <w:tbl>
          <w:tblPr>
            <w:tblpPr w:leftFromText="142" w:rightFromText="142" w:vertAnchor="page" w:tblpXSpec="center" w:tblpY="2269"/>
            <w:tblOverlap w:val="never"/>
            <w:tblW w:w="5000" w:type="pct"/>
            <w:tblCellMar>
              <w:left w:w="0" w:type="dxa"/>
              <w:right w:w="0" w:type="dxa"/>
            </w:tblCellMar>
            <w:tblLook w:val="04A0" w:firstRow="1" w:lastRow="0" w:firstColumn="1" w:lastColumn="0" w:noHBand="0" w:noVBand="1"/>
          </w:tblPr>
          <w:tblGrid>
            <w:gridCol w:w="9354"/>
          </w:tblGrid>
          <w:tr w:rsidR="00275777" w14:paraId="4C54A170" w14:textId="77777777" w:rsidTr="004B7DC2">
            <w:trPr>
              <w:trHeight w:hRule="exact" w:val="3686"/>
            </w:trPr>
            <w:tc>
              <w:tcPr>
                <w:tcW w:w="5000" w:type="pct"/>
              </w:tcPr>
              <w:p w14:paraId="33AD7725" w14:textId="77777777" w:rsidR="00275777" w:rsidRDefault="00275777" w:rsidP="00275777">
                <w:pPr>
                  <w:pStyle w:val="Geenafstand"/>
                  <w:rPr>
                    <w:noProof/>
                  </w:rPr>
                </w:pPr>
              </w:p>
              <w:p w14:paraId="20C0A4B4" w14:textId="77777777" w:rsidR="00DD59BF" w:rsidRDefault="00DD59BF" w:rsidP="00275777">
                <w:pPr>
                  <w:pStyle w:val="Geenafstand"/>
                  <w:rPr>
                    <w:noProof/>
                  </w:rPr>
                </w:pPr>
              </w:p>
              <w:p w14:paraId="197B5433" w14:textId="77777777" w:rsidR="00DD59BF" w:rsidRDefault="00DD59BF" w:rsidP="00275777">
                <w:pPr>
                  <w:pStyle w:val="Geenafstand"/>
                  <w:rPr>
                    <w:noProof/>
                  </w:rPr>
                </w:pPr>
              </w:p>
              <w:p w14:paraId="2B59F4F5" w14:textId="77777777" w:rsidR="00DD59BF" w:rsidRDefault="00DD59BF" w:rsidP="00275777">
                <w:pPr>
                  <w:pStyle w:val="Geenafstand"/>
                  <w:rPr>
                    <w:noProof/>
                  </w:rPr>
                </w:pPr>
              </w:p>
              <w:p w14:paraId="351718F8" w14:textId="77777777" w:rsidR="00DD59BF" w:rsidRDefault="00DD59BF" w:rsidP="00275777">
                <w:pPr>
                  <w:pStyle w:val="Geenafstand"/>
                  <w:rPr>
                    <w:noProof/>
                  </w:rPr>
                </w:pPr>
              </w:p>
              <w:p w14:paraId="5225C440" w14:textId="77777777" w:rsidR="00DD59BF" w:rsidRDefault="00DD59BF" w:rsidP="00275777">
                <w:pPr>
                  <w:pStyle w:val="Geenafstand"/>
                  <w:rPr>
                    <w:noProof/>
                  </w:rPr>
                </w:pPr>
              </w:p>
              <w:p w14:paraId="0DE6A325" w14:textId="77777777" w:rsidR="00DD59BF" w:rsidRDefault="00DD59BF" w:rsidP="00275777">
                <w:pPr>
                  <w:pStyle w:val="Geenafstand"/>
                  <w:rPr>
                    <w:noProof/>
                  </w:rPr>
                </w:pPr>
              </w:p>
              <w:p w14:paraId="640D7863" w14:textId="77777777" w:rsidR="00DD59BF" w:rsidRDefault="00DD59BF" w:rsidP="00275777">
                <w:pPr>
                  <w:pStyle w:val="Geenafstand"/>
                  <w:rPr>
                    <w:noProof/>
                  </w:rPr>
                </w:pPr>
              </w:p>
              <w:p w14:paraId="73D065C6" w14:textId="77777777" w:rsidR="00DD59BF" w:rsidRDefault="00DD59BF" w:rsidP="00275777">
                <w:pPr>
                  <w:pStyle w:val="Geenafstand"/>
                  <w:rPr>
                    <w:noProof/>
                  </w:rPr>
                </w:pPr>
              </w:p>
              <w:p w14:paraId="1CDD47C8" w14:textId="77777777" w:rsidR="00DD59BF" w:rsidRDefault="00DD59BF" w:rsidP="00275777">
                <w:pPr>
                  <w:pStyle w:val="Geenafstand"/>
                  <w:rPr>
                    <w:noProof/>
                  </w:rPr>
                </w:pPr>
              </w:p>
              <w:p w14:paraId="70177807" w14:textId="77777777" w:rsidR="00DD59BF" w:rsidRDefault="00DD59BF" w:rsidP="00275777">
                <w:pPr>
                  <w:pStyle w:val="Geenafstand"/>
                  <w:rPr>
                    <w:noProof/>
                  </w:rPr>
                </w:pPr>
              </w:p>
              <w:p w14:paraId="4F64A379" w14:textId="77777777" w:rsidR="00DD59BF" w:rsidRDefault="00DD59BF" w:rsidP="00275777">
                <w:pPr>
                  <w:pStyle w:val="Geenafstand"/>
                  <w:rPr>
                    <w:noProof/>
                  </w:rPr>
                </w:pPr>
              </w:p>
              <w:p w14:paraId="62E02768" w14:textId="77777777" w:rsidR="00DD59BF" w:rsidRPr="00F24F4A" w:rsidRDefault="00B85896" w:rsidP="00275777">
                <w:pPr>
                  <w:pStyle w:val="Geenafstand"/>
                  <w:rPr>
                    <w:rFonts w:asciiTheme="majorHAnsi" w:eastAsiaTheme="majorEastAsia" w:hAnsiTheme="majorHAnsi" w:cstheme="majorBidi"/>
                    <w:color w:val="C3004A" w:themeColor="text2"/>
                    <w:sz w:val="44"/>
                    <w:szCs w:val="44"/>
                  </w:rPr>
                </w:pPr>
                <w:sdt>
                  <w:sdtPr>
                    <w:rPr>
                      <w:rStyle w:val="documenttitelChar"/>
                      <w:b w:val="0"/>
                      <w:sz w:val="40"/>
                    </w:rPr>
                    <w:alias w:val="Titel"/>
                    <w:tag w:val="Titel"/>
                    <w:id w:val="798803019"/>
                    <w:dataBinding w:prefixMappings="xmlns:ns0='http://schemas.openxmlformats.org/package/2006/metadata/core-properties' xmlns:ns1='http://purl.org/dc/elements/1.1/'" w:xpath="/ns0:coreProperties[1]/ns1:title[1]" w:storeItemID="{6C3C8BC8-F283-45AE-878A-BAB7291924A1}"/>
                    <w:text w:multiLine="1"/>
                  </w:sdtPr>
                  <w:sdtEndPr>
                    <w:rPr>
                      <w:rStyle w:val="Standaardalinea-lettertype"/>
                      <w:rFonts w:asciiTheme="minorHAnsi" w:eastAsia="Times New Roman" w:hAnsiTheme="minorHAnsi" w:cs="Times New Roman"/>
                      <w:color w:val="auto"/>
                      <w:szCs w:val="24"/>
                    </w:rPr>
                  </w:sdtEndPr>
                  <w:sdtContent>
                    <w:r w:rsidR="00DD59BF">
                      <w:rPr>
                        <w:rStyle w:val="documenttitelChar"/>
                        <w:sz w:val="40"/>
                      </w:rPr>
                      <w:t>Kiesreglement van de schoolraad in het GO!</w:t>
                    </w:r>
                  </w:sdtContent>
                </w:sdt>
              </w:p>
            </w:tc>
          </w:tr>
        </w:tbl>
        <w:p w14:paraId="65C22BAA" w14:textId="77777777" w:rsidR="00F97584" w:rsidRDefault="00143C62">
          <w:pPr>
            <w:rPr>
              <w:noProof/>
            </w:rPr>
          </w:pPr>
          <w:r>
            <w:rPr>
              <w:noProof/>
              <w:lang w:val="nl-BE" w:eastAsia="nl-BE"/>
            </w:rPr>
            <w:drawing>
              <wp:anchor distT="0" distB="0" distL="114300" distR="114300" simplePos="0" relativeHeight="251657216" behindDoc="0" locked="0" layoutInCell="1" allowOverlap="1" wp14:anchorId="268E7614" wp14:editId="4254B1DC">
                <wp:simplePos x="0" y="0"/>
                <wp:positionH relativeFrom="page">
                  <wp:posOffset>4518660</wp:posOffset>
                </wp:positionH>
                <wp:positionV relativeFrom="page">
                  <wp:posOffset>331470</wp:posOffset>
                </wp:positionV>
                <wp:extent cx="2311200" cy="568800"/>
                <wp:effectExtent l="0" t="0" r="0" b="317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1200" cy="568800"/>
                        </a:xfrm>
                        <a:prstGeom prst="rect">
                          <a:avLst/>
                        </a:prstGeom>
                      </pic:spPr>
                    </pic:pic>
                  </a:graphicData>
                </a:graphic>
              </wp:anchor>
            </w:drawing>
          </w:r>
          <w:r w:rsidR="00A6472D">
            <w:rPr>
              <w:noProof/>
              <w:lang w:val="nl-BE" w:eastAsia="nl-BE"/>
            </w:rPr>
            <mc:AlternateContent>
              <mc:Choice Requires="wps">
                <w:drawing>
                  <wp:anchor distT="0" distB="0" distL="114300" distR="114300" simplePos="0" relativeHeight="251658240" behindDoc="0" locked="0" layoutInCell="1" allowOverlap="1" wp14:anchorId="46382188" wp14:editId="726B4BB9">
                    <wp:simplePos x="0" y="0"/>
                    <wp:positionH relativeFrom="page">
                      <wp:posOffset>-100965</wp:posOffset>
                    </wp:positionH>
                    <wp:positionV relativeFrom="page">
                      <wp:posOffset>183515</wp:posOffset>
                    </wp:positionV>
                    <wp:extent cx="7412355" cy="972185"/>
                    <wp:effectExtent l="0" t="209550" r="17145" b="20891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20000">
                              <a:off x="0" y="0"/>
                              <a:ext cx="7412355" cy="972185"/>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5" fmla="*/ 0 w 7747000"/>
                                <a:gd name="connsiteY5" fmla="*/ 0 h 9531897"/>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5247"/>
                                <a:gd name="connsiteY0" fmla="*/ 0 h 9531897"/>
                                <a:gd name="connsiteX1" fmla="*/ 7415247 w 7415247"/>
                                <a:gd name="connsiteY1" fmla="*/ 8557110 h 9531897"/>
                                <a:gd name="connsiteX2" fmla="*/ 7411632 w 7415247"/>
                                <a:gd name="connsiteY2" fmla="*/ 9196529 h 9531897"/>
                                <a:gd name="connsiteX3" fmla="*/ 7076264 w 7415247"/>
                                <a:gd name="connsiteY3" fmla="*/ 9531897 h 9531897"/>
                                <a:gd name="connsiteX4" fmla="*/ 0 w 7415247"/>
                                <a:gd name="connsiteY4" fmla="*/ 9531897 h 9531897"/>
                                <a:gd name="connsiteX0" fmla="*/ 7415247 w 7415247"/>
                                <a:gd name="connsiteY0" fmla="*/ 0 h 974787"/>
                                <a:gd name="connsiteX1" fmla="*/ 7411632 w 7415247"/>
                                <a:gd name="connsiteY1" fmla="*/ 639419 h 974787"/>
                                <a:gd name="connsiteX2" fmla="*/ 7076264 w 7415247"/>
                                <a:gd name="connsiteY2" fmla="*/ 974787 h 974787"/>
                                <a:gd name="connsiteX3" fmla="*/ 0 w 7415247"/>
                                <a:gd name="connsiteY3" fmla="*/ 974787 h 974787"/>
                              </a:gdLst>
                              <a:ahLst/>
                              <a:cxnLst>
                                <a:cxn ang="0">
                                  <a:pos x="connsiteX0" y="connsiteY0"/>
                                </a:cxn>
                                <a:cxn ang="0">
                                  <a:pos x="connsiteX1" y="connsiteY1"/>
                                </a:cxn>
                                <a:cxn ang="0">
                                  <a:pos x="connsiteX2" y="connsiteY2"/>
                                </a:cxn>
                                <a:cxn ang="0">
                                  <a:pos x="connsiteX3" y="connsiteY3"/>
                                </a:cxn>
                              </a:cxnLst>
                              <a:rect l="l" t="t" r="r" b="b"/>
                              <a:pathLst>
                                <a:path w="7415247" h="974787">
                                  <a:moveTo>
                                    <a:pt x="7415247" y="0"/>
                                  </a:moveTo>
                                  <a:lnTo>
                                    <a:pt x="7411632" y="639419"/>
                                  </a:lnTo>
                                  <a:cubicBezTo>
                                    <a:pt x="7411632" y="824638"/>
                                    <a:pt x="7261483" y="974787"/>
                                    <a:pt x="7076264" y="974787"/>
                                  </a:cubicBezTo>
                                  <a:lnTo>
                                    <a:pt x="0" y="974787"/>
                                  </a:lnTo>
                                </a:path>
                              </a:pathLst>
                            </a:cu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D87F8" id="AutoShape 2" o:spid="_x0000_s1026" style="position:absolute;margin-left:-7.95pt;margin-top:14.45pt;width:583.65pt;height:76.55pt;rotation:-3;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415247,97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" path="m7415247,r-3615,639419c7411632,824638,7261483,974787,7076264,974787l,974787e" filled="f" strokecolor="#f08800 [3205]" strokeweight="1pt">
                    <v:path o:connecttype="custom" o:connectlocs="7412355,0;7408741,637712;7073504,972185;0,972185" o:connectangles="0,0,0,0"/>
                    <w10:wrap anchorx="page" anchory="page"/>
                  </v:shape>
                </w:pict>
              </mc:Fallback>
            </mc:AlternateContent>
          </w:r>
          <w:r w:rsidR="00A6472D">
            <w:rPr>
              <w:noProof/>
              <w:lang w:val="nl-BE" w:eastAsia="nl-BE"/>
            </w:rPr>
            <mc:AlternateContent>
              <mc:Choice Requires="wps">
                <w:drawing>
                  <wp:anchor distT="0" distB="0" distL="114300" distR="114300" simplePos="0" relativeHeight="251659264" behindDoc="0" locked="0" layoutInCell="1" allowOverlap="1" wp14:anchorId="1944F8F0" wp14:editId="060EC511">
                    <wp:simplePos x="0" y="0"/>
                    <wp:positionH relativeFrom="page">
                      <wp:posOffset>-176530</wp:posOffset>
                    </wp:positionH>
                    <wp:positionV relativeFrom="page">
                      <wp:posOffset>111760</wp:posOffset>
                    </wp:positionV>
                    <wp:extent cx="7408545" cy="1047750"/>
                    <wp:effectExtent l="0" t="133350" r="20955" b="15240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80000">
                              <a:off x="0" y="0"/>
                              <a:ext cx="7408545" cy="1047750"/>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8063452 w 8063452"/>
                                <a:gd name="connsiteY0" fmla="*/ 335368 h 9867265"/>
                                <a:gd name="connsiteX1" fmla="*/ 8063452 w 8063452"/>
                                <a:gd name="connsiteY1" fmla="*/ 9531897 h 9867265"/>
                                <a:gd name="connsiteX2" fmla="*/ 7728084 w 8063452"/>
                                <a:gd name="connsiteY2" fmla="*/ 9867265 h 9867265"/>
                                <a:gd name="connsiteX3" fmla="*/ 651820 w 8063452"/>
                                <a:gd name="connsiteY3" fmla="*/ 9867265 h 9867265"/>
                                <a:gd name="connsiteX4" fmla="*/ 316452 w 8063452"/>
                                <a:gd name="connsiteY4" fmla="*/ 335368 h 9867265"/>
                                <a:gd name="connsiteX5" fmla="*/ 651820 w 8063452"/>
                                <a:gd name="connsiteY5" fmla="*/ 0 h 9867265"/>
                                <a:gd name="connsiteX0" fmla="*/ 8063452 w 8063452"/>
                                <a:gd name="connsiteY0" fmla="*/ 0 h 9531897"/>
                                <a:gd name="connsiteX1" fmla="*/ 8063452 w 8063452"/>
                                <a:gd name="connsiteY1" fmla="*/ 9196529 h 9531897"/>
                                <a:gd name="connsiteX2" fmla="*/ 7728084 w 8063452"/>
                                <a:gd name="connsiteY2" fmla="*/ 9531897 h 9531897"/>
                                <a:gd name="connsiteX3" fmla="*/ 651820 w 8063452"/>
                                <a:gd name="connsiteY3" fmla="*/ 9531897 h 9531897"/>
                                <a:gd name="connsiteX4" fmla="*/ 316452 w 8063452"/>
                                <a:gd name="connsiteY4" fmla="*/ 0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1632"/>
                                <a:gd name="connsiteY0" fmla="*/ 0 h 9531897"/>
                                <a:gd name="connsiteX1" fmla="*/ 7408814 w 7411632"/>
                                <a:gd name="connsiteY1" fmla="*/ 8479855 h 9531897"/>
                                <a:gd name="connsiteX2" fmla="*/ 7411632 w 7411632"/>
                                <a:gd name="connsiteY2" fmla="*/ 9196529 h 9531897"/>
                                <a:gd name="connsiteX3" fmla="*/ 7076264 w 7411632"/>
                                <a:gd name="connsiteY3" fmla="*/ 9531897 h 9531897"/>
                                <a:gd name="connsiteX4" fmla="*/ 0 w 7411632"/>
                                <a:gd name="connsiteY4" fmla="*/ 9531897 h 9531897"/>
                                <a:gd name="connsiteX0" fmla="*/ 7408814 w 7411632"/>
                                <a:gd name="connsiteY0" fmla="*/ 0 h 1052042"/>
                                <a:gd name="connsiteX1" fmla="*/ 7411632 w 7411632"/>
                                <a:gd name="connsiteY1" fmla="*/ 716674 h 1052042"/>
                                <a:gd name="connsiteX2" fmla="*/ 7076264 w 7411632"/>
                                <a:gd name="connsiteY2" fmla="*/ 1052042 h 1052042"/>
                                <a:gd name="connsiteX3" fmla="*/ 0 w 7411632"/>
                                <a:gd name="connsiteY3" fmla="*/ 1052042 h 1052042"/>
                              </a:gdLst>
                              <a:ahLst/>
                              <a:cxnLst>
                                <a:cxn ang="0">
                                  <a:pos x="connsiteX0" y="connsiteY0"/>
                                </a:cxn>
                                <a:cxn ang="0">
                                  <a:pos x="connsiteX1" y="connsiteY1"/>
                                </a:cxn>
                                <a:cxn ang="0">
                                  <a:pos x="connsiteX2" y="connsiteY2"/>
                                </a:cxn>
                                <a:cxn ang="0">
                                  <a:pos x="connsiteX3" y="connsiteY3"/>
                                </a:cxn>
                              </a:cxnLst>
                              <a:rect l="l" t="t" r="r" b="b"/>
                              <a:pathLst>
                                <a:path w="7411632" h="1052042">
                                  <a:moveTo>
                                    <a:pt x="7408814" y="0"/>
                                  </a:moveTo>
                                  <a:cubicBezTo>
                                    <a:pt x="7409753" y="238891"/>
                                    <a:pt x="7410693" y="477783"/>
                                    <a:pt x="7411632" y="716674"/>
                                  </a:cubicBezTo>
                                  <a:cubicBezTo>
                                    <a:pt x="7411632" y="901893"/>
                                    <a:pt x="7261483" y="1052042"/>
                                    <a:pt x="7076264" y="1052042"/>
                                  </a:cubicBezTo>
                                  <a:lnTo>
                                    <a:pt x="0" y="1052042"/>
                                  </a:lnTo>
                                </a:path>
                              </a:pathLst>
                            </a:cu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B961E" id="AutoShape 1" o:spid="_x0000_s1026" style="position:absolute;margin-left:-13.9pt;margin-top:8.8pt;width:583.35pt;height:82.5pt;rotation:-2;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411632,105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" path="m7408814,v939,238891,1879,477783,2818,716674c7411632,901893,7261483,1052042,7076264,1052042l,1052042e" filled="f" strokecolor="#c3004a [3215]" strokeweight="1pt">
                    <v:path o:connecttype="custom" o:connectlocs="7405728,0;7408545,713750;7073317,1047750;0,1047750" o:connectangles="0,0,0,0"/>
                    <w10:wrap anchorx="page" anchory="page"/>
                  </v:shape>
                </w:pict>
              </mc:Fallback>
            </mc:AlternateContent>
          </w:r>
        </w:p>
        <w:tbl>
          <w:tblPr>
            <w:tblpPr w:leftFromText="142" w:rightFromText="142" w:vertAnchor="page" w:tblpXSpec="center" w:tblpY="2269"/>
            <w:tblOverlap w:val="never"/>
            <w:tblW w:w="5000" w:type="pct"/>
            <w:tblCellMar>
              <w:left w:w="0" w:type="dxa"/>
              <w:right w:w="0" w:type="dxa"/>
            </w:tblCellMar>
            <w:tblLook w:val="04A0" w:firstRow="1" w:lastRow="0" w:firstColumn="1" w:lastColumn="0" w:noHBand="0" w:noVBand="1"/>
          </w:tblPr>
          <w:tblGrid>
            <w:gridCol w:w="9354"/>
          </w:tblGrid>
          <w:tr w:rsidR="00143C62" w14:paraId="7DCDFB27" w14:textId="77777777">
            <w:trPr>
              <w:trHeight w:hRule="exact" w:val="3686"/>
            </w:trPr>
            <w:tc>
              <w:tcPr>
                <w:tcW w:w="5000" w:type="pct"/>
                <w:vAlign w:val="bottom"/>
              </w:tcPr>
              <w:p w14:paraId="6511FAC3" w14:textId="77777777" w:rsidR="00143C62" w:rsidRPr="005B0348" w:rsidRDefault="00143C62" w:rsidP="00A36946">
                <w:pPr>
                  <w:pStyle w:val="documenttitel"/>
                  <w:framePr w:hSpace="0" w:wrap="auto" w:vAnchor="margin" w:xAlign="left" w:yAlign="inline"/>
                  <w:suppressOverlap w:val="0"/>
                </w:pPr>
              </w:p>
            </w:tc>
          </w:tr>
          <w:tr w:rsidR="00143C62" w14:paraId="5CA7A6D7" w14:textId="77777777">
            <w:trPr>
              <w:trHeight w:hRule="exact" w:val="3686"/>
            </w:trPr>
            <w:tc>
              <w:tcPr>
                <w:tcW w:w="5000" w:type="pct"/>
              </w:tcPr>
              <w:sdt>
                <w:sdtPr>
                  <w:rPr>
                    <w:rFonts w:asciiTheme="majorHAnsi" w:eastAsiaTheme="majorEastAsia" w:hAnsiTheme="majorHAnsi" w:cstheme="majorBidi"/>
                    <w:b/>
                    <w:color w:val="C3004A" w:themeColor="text2"/>
                    <w:sz w:val="28"/>
                    <w:szCs w:val="44"/>
                  </w:rPr>
                  <w:alias w:val="Ondertitel"/>
                  <w:tag w:val="Ondertitel"/>
                  <w:id w:val="-914079083"/>
                  <w:showingPlcHdr/>
                  <w:dataBinding w:prefixMappings="xmlns:ns0='http://schemas.openxmlformats.org/package/2006/metadata/core-properties' xmlns:ns1='http://purl.org/dc/elements/1.1/'" w:xpath="/ns0:coreProperties[1]/ns1:subject[1]" w:storeItemID="{6C3C8BC8-F283-45AE-878A-BAB7291924A1}"/>
                  <w:text w:multiLine="1"/>
                </w:sdtPr>
                <w:sdtEndPr/>
                <w:sdtContent>
                  <w:p w14:paraId="62291215" w14:textId="77777777" w:rsidR="00143C62" w:rsidRPr="00F24F4A" w:rsidRDefault="00275777" w:rsidP="00275777">
                    <w:pPr>
                      <w:pStyle w:val="Geenafstand"/>
                      <w:rPr>
                        <w:rFonts w:asciiTheme="majorHAnsi" w:eastAsiaTheme="majorEastAsia" w:hAnsiTheme="majorHAnsi" w:cstheme="majorBidi"/>
                        <w:color w:val="C3004A" w:themeColor="text2"/>
                        <w:sz w:val="44"/>
                        <w:szCs w:val="44"/>
                      </w:rPr>
                    </w:pPr>
                    <w:r>
                      <w:rPr>
                        <w:rFonts w:asciiTheme="majorHAnsi" w:eastAsiaTheme="majorEastAsia" w:hAnsiTheme="majorHAnsi" w:cstheme="majorBidi"/>
                        <w:b/>
                        <w:color w:val="C3004A" w:themeColor="text2"/>
                        <w:sz w:val="28"/>
                        <w:szCs w:val="44"/>
                      </w:rPr>
                      <w:t xml:space="preserve">     </w:t>
                    </w:r>
                  </w:p>
                </w:sdtContent>
              </w:sdt>
            </w:tc>
          </w:tr>
        </w:tbl>
        <w:p w14:paraId="26B85F92" w14:textId="77777777" w:rsidR="00143C62" w:rsidRDefault="00A6472D" w:rsidP="00143C62">
          <w:r>
            <w:rPr>
              <w:noProof/>
              <w:lang w:val="nl-BE" w:eastAsia="nl-BE"/>
            </w:rPr>
            <mc:AlternateContent>
              <mc:Choice Requires="wps">
                <w:drawing>
                  <wp:anchor distT="0" distB="0" distL="114300" distR="114300" simplePos="0" relativeHeight="251660288" behindDoc="1" locked="0" layoutInCell="1" allowOverlap="1" wp14:anchorId="7FAAC14A" wp14:editId="54C622DA">
                    <wp:simplePos x="0" y="0"/>
                    <wp:positionH relativeFrom="page">
                      <wp:posOffset>381000</wp:posOffset>
                    </wp:positionH>
                    <wp:positionV relativeFrom="page">
                      <wp:posOffset>9620250</wp:posOffset>
                    </wp:positionV>
                    <wp:extent cx="7410450" cy="1047750"/>
                    <wp:effectExtent l="19050" t="152400" r="0" b="1333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80000">
                              <a:off x="0" y="0"/>
                              <a:ext cx="7410450" cy="1047750"/>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8063452 w 8063452"/>
                                <a:gd name="connsiteY0" fmla="*/ 335368 h 9867265"/>
                                <a:gd name="connsiteX1" fmla="*/ 8063452 w 8063452"/>
                                <a:gd name="connsiteY1" fmla="*/ 9531897 h 9867265"/>
                                <a:gd name="connsiteX2" fmla="*/ 7728084 w 8063452"/>
                                <a:gd name="connsiteY2" fmla="*/ 9867265 h 9867265"/>
                                <a:gd name="connsiteX3" fmla="*/ 651820 w 8063452"/>
                                <a:gd name="connsiteY3" fmla="*/ 9867265 h 9867265"/>
                                <a:gd name="connsiteX4" fmla="*/ 316452 w 8063452"/>
                                <a:gd name="connsiteY4" fmla="*/ 335368 h 9867265"/>
                                <a:gd name="connsiteX5" fmla="*/ 651820 w 8063452"/>
                                <a:gd name="connsiteY5" fmla="*/ 0 h 9867265"/>
                                <a:gd name="connsiteX0" fmla="*/ 8063452 w 8063452"/>
                                <a:gd name="connsiteY0" fmla="*/ 0 h 9531897"/>
                                <a:gd name="connsiteX1" fmla="*/ 8063452 w 8063452"/>
                                <a:gd name="connsiteY1" fmla="*/ 9196529 h 9531897"/>
                                <a:gd name="connsiteX2" fmla="*/ 7728084 w 8063452"/>
                                <a:gd name="connsiteY2" fmla="*/ 9531897 h 9531897"/>
                                <a:gd name="connsiteX3" fmla="*/ 651820 w 8063452"/>
                                <a:gd name="connsiteY3" fmla="*/ 9531897 h 9531897"/>
                                <a:gd name="connsiteX4" fmla="*/ 316452 w 8063452"/>
                                <a:gd name="connsiteY4" fmla="*/ 0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1632"/>
                                <a:gd name="connsiteY0" fmla="*/ 0 h 9531897"/>
                                <a:gd name="connsiteX1" fmla="*/ 7408814 w 7411632"/>
                                <a:gd name="connsiteY1" fmla="*/ 8479855 h 9531897"/>
                                <a:gd name="connsiteX2" fmla="*/ 7411632 w 7411632"/>
                                <a:gd name="connsiteY2" fmla="*/ 9196529 h 9531897"/>
                                <a:gd name="connsiteX3" fmla="*/ 7076264 w 7411632"/>
                                <a:gd name="connsiteY3" fmla="*/ 9531897 h 9531897"/>
                                <a:gd name="connsiteX4" fmla="*/ 0 w 7411632"/>
                                <a:gd name="connsiteY4" fmla="*/ 9531897 h 9531897"/>
                                <a:gd name="connsiteX0" fmla="*/ 7408814 w 7411632"/>
                                <a:gd name="connsiteY0" fmla="*/ 0 h 1052042"/>
                                <a:gd name="connsiteX1" fmla="*/ 7411632 w 7411632"/>
                                <a:gd name="connsiteY1" fmla="*/ 716674 h 1052042"/>
                                <a:gd name="connsiteX2" fmla="*/ 7076264 w 7411632"/>
                                <a:gd name="connsiteY2" fmla="*/ 1052042 h 1052042"/>
                                <a:gd name="connsiteX3" fmla="*/ 0 w 7411632"/>
                                <a:gd name="connsiteY3" fmla="*/ 1052042 h 1052042"/>
                              </a:gdLst>
                              <a:ahLst/>
                              <a:cxnLst>
                                <a:cxn ang="0">
                                  <a:pos x="connsiteX0" y="connsiteY0"/>
                                </a:cxn>
                                <a:cxn ang="0">
                                  <a:pos x="connsiteX1" y="connsiteY1"/>
                                </a:cxn>
                                <a:cxn ang="0">
                                  <a:pos x="connsiteX2" y="connsiteY2"/>
                                </a:cxn>
                                <a:cxn ang="0">
                                  <a:pos x="connsiteX3" y="connsiteY3"/>
                                </a:cxn>
                              </a:cxnLst>
                              <a:rect l="l" t="t" r="r" b="b"/>
                              <a:pathLst>
                                <a:path w="7411632" h="1052042">
                                  <a:moveTo>
                                    <a:pt x="7408814" y="0"/>
                                  </a:moveTo>
                                  <a:cubicBezTo>
                                    <a:pt x="7409753" y="238891"/>
                                    <a:pt x="7410693" y="477783"/>
                                    <a:pt x="7411632" y="716674"/>
                                  </a:cubicBezTo>
                                  <a:cubicBezTo>
                                    <a:pt x="7411632" y="901893"/>
                                    <a:pt x="7261483" y="1052042"/>
                                    <a:pt x="7076264" y="1052042"/>
                                  </a:cubicBezTo>
                                  <a:lnTo>
                                    <a:pt x="0" y="1052042"/>
                                  </a:lnTo>
                                </a:path>
                              </a:pathLst>
                            </a:cu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2618" id="AutoShape 1" o:spid="_x0000_s1026" style="position:absolute;margin-left:30pt;margin-top:757.5pt;width:583.5pt;height:82.5pt;rotation:178;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11632,105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" path="m7408814,v939,238891,1879,477783,2818,716674c7411632,901893,7261483,1052042,7076264,1052042l,1052042e" filled="f" strokecolor="#c3004a [3215]" strokeweight="1pt">
                    <v:path o:connecttype="custom" o:connectlocs="7407632,0;7410450,713750;7075135,1047750;0,1047750" o:connectangles="0,0,0,0"/>
                    <w10:wrap anchorx="page" anchory="page"/>
                  </v:shape>
                </w:pict>
              </mc:Fallback>
            </mc:AlternateContent>
          </w:r>
        </w:p>
        <w:tbl>
          <w:tblPr>
            <w:tblpPr w:leftFromText="187" w:rightFromText="187" w:vertAnchor="page" w:horzAnchor="margin" w:tblpXSpec="right" w:tblpY="15197"/>
            <w:tblW w:w="5670" w:type="dxa"/>
            <w:tblCellMar>
              <w:left w:w="0" w:type="dxa"/>
              <w:right w:w="0" w:type="dxa"/>
            </w:tblCellMar>
            <w:tblLook w:val="04A0" w:firstRow="1" w:lastRow="0" w:firstColumn="1" w:lastColumn="0" w:noHBand="0" w:noVBand="1"/>
          </w:tblPr>
          <w:tblGrid>
            <w:gridCol w:w="5670"/>
          </w:tblGrid>
          <w:tr w:rsidR="00143C62" w14:paraId="0B2105ED" w14:textId="77777777">
            <w:tc>
              <w:tcPr>
                <w:tcW w:w="5670" w:type="dxa"/>
              </w:tcPr>
              <w:sdt>
                <w:sdtPr>
                  <w:alias w:val="Datum"/>
                  <w:tag w:val="Datum"/>
                  <w:id w:val="-1377243208"/>
                  <w:dataBinding w:prefixMappings="xmlns:ns0='http://schemas.microsoft.com/office/2006/coverPageProps'" w:xpath="/ns0:CoverPageProperties[1]/ns0:PublishDate[1]" w:storeItemID="{55AF091B-3C7A-41E3-B477-F2FDAA23CFDA}"/>
                  <w:date w:fullDate="2015-04-24T00:00:00Z">
                    <w:dateFormat w:val="d-M-yyyy"/>
                    <w:lid w:val="nl-NL"/>
                    <w:storeMappedDataAs w:val="dateTime"/>
                    <w:calendar w:val="gregorian"/>
                  </w:date>
                </w:sdtPr>
                <w:sdtEndPr/>
                <w:sdtContent>
                  <w:p w14:paraId="0A37393C" w14:textId="77777777" w:rsidR="00143C62" w:rsidRPr="00B86BC2" w:rsidRDefault="005548EC" w:rsidP="00143C62">
                    <w:pPr>
                      <w:pStyle w:val="Geenafstand"/>
                      <w:jc w:val="right"/>
                    </w:pPr>
                    <w:r>
                      <w:t>24</w:t>
                    </w:r>
                    <w:r w:rsidR="00A36946">
                      <w:t>-</w:t>
                    </w:r>
                    <w:r>
                      <w:t>4</w:t>
                    </w:r>
                    <w:r w:rsidR="00A36946">
                      <w:t>-2015</w:t>
                    </w:r>
                  </w:p>
                </w:sdtContent>
              </w:sdt>
              <w:p w14:paraId="039B7A6F" w14:textId="77777777" w:rsidR="00143C62" w:rsidRDefault="00B85896" w:rsidP="00143C62">
                <w:pPr>
                  <w:pStyle w:val="Geenafstand"/>
                  <w:jc w:val="right"/>
                </w:pPr>
                <w:sdt>
                  <w:sdtPr>
                    <w:tag w:val="afdeling/entiteit"/>
                    <w:id w:val="26200118"/>
                    <w:comboBox>
                      <w:listItem w:value="Kies een item."/>
                      <w:listItem w:displayText=" " w:value=" "/>
                      <w:listItem w:displayText="Algemene zaken" w:value="Algemene zaken"/>
                      <w:listItem w:displayText="Financiën" w:value="Financiën"/>
                      <w:listItem w:displayText="Infrastructuur" w:value="Infrastructuur"/>
                      <w:listItem w:displayText="Onderwijsorganisatie en -personeel" w:value="Onderwijsorganisatie en -personeel"/>
                      <w:listItem w:displayText="Stafdiensten" w:value="Stafdiensten"/>
                      <w:listItem w:displayText="Pedagogische begeleidingsdienst" w:value="Pedagogische begeleidingsdienst"/>
                      <w:listItem w:displayText="GO! nascholing" w:value="GO! nascholing"/>
                      <w:listItem w:displayText="Permanente ondersteuningscel" w:value="Permanente ondersteuningscel"/>
                      <w:listItem w:displayText="Preventiedienst" w:value="Preventiedienst"/>
                      <w:listItem w:displayText="GO! ouders" w:value="GO! ouders"/>
                      <w:listItem w:displayText="Profo vzw" w:value="Profo vzw"/>
                      <w:listItem w:displayText="Internationalisering" w:value="Internationalisering"/>
                      <w:listItem w:displayText="Kwaliteitszorg" w:value="Kwaliteitszorg"/>
                      <w:listItem w:displayText="Integraalplannen" w:value="Integraalplannen"/>
                      <w:listItem w:displayText="Communicatie" w:value="Communicatie"/>
                      <w:listItem w:displayText="Sociale dienst" w:value="Sociale dienst"/>
                      <w:listItem w:displayText="ICT" w:value="ICT"/>
                    </w:comboBox>
                  </w:sdtPr>
                  <w:sdtEndPr/>
                  <w:sdtContent>
                    <w:r w:rsidR="00890B30">
                      <w:t xml:space="preserve"> </w:t>
                    </w:r>
                  </w:sdtContent>
                </w:sdt>
                <w:r w:rsidR="00143C62">
                  <w:t xml:space="preserve"> </w:t>
                </w:r>
              </w:p>
              <w:p w14:paraId="7EB49A4F" w14:textId="77777777" w:rsidR="00143C62" w:rsidRDefault="00143C62" w:rsidP="00143C62">
                <w:pPr>
                  <w:pStyle w:val="Geenafstand"/>
                  <w:jc w:val="right"/>
                </w:pPr>
                <w:r>
                  <w:t>Huis van het GO!</w:t>
                </w:r>
              </w:p>
              <w:p w14:paraId="7190CC6C" w14:textId="77777777" w:rsidR="00143C62" w:rsidRDefault="00143C62" w:rsidP="00143C62">
                <w:pPr>
                  <w:pStyle w:val="Geenafstand"/>
                  <w:jc w:val="right"/>
                </w:pPr>
                <w:r>
                  <w:t>Willebroekkaai 36</w:t>
                </w:r>
              </w:p>
              <w:p w14:paraId="5AFF31A9" w14:textId="77777777" w:rsidR="00143C62" w:rsidRPr="00781056" w:rsidRDefault="00143C62" w:rsidP="00143C62">
                <w:pPr>
                  <w:pStyle w:val="Geenafstand"/>
                  <w:jc w:val="right"/>
                </w:pPr>
                <w:r>
                  <w:t>1000 Brussel</w:t>
                </w:r>
              </w:p>
            </w:tc>
          </w:tr>
        </w:tbl>
        <w:p w14:paraId="0CED0D4C" w14:textId="77777777" w:rsidR="00143C62" w:rsidRDefault="00A6472D">
          <w:pPr>
            <w:spacing w:after="0" w:line="240" w:lineRule="auto"/>
          </w:pPr>
          <w:r>
            <w:rPr>
              <w:noProof/>
              <w:lang w:val="nl-BE" w:eastAsia="nl-BE"/>
            </w:rPr>
            <mc:AlternateContent>
              <mc:Choice Requires="wps">
                <w:drawing>
                  <wp:anchor distT="0" distB="0" distL="114300" distR="114300" simplePos="0" relativeHeight="251661312" behindDoc="1" locked="0" layoutInCell="1" allowOverlap="1" wp14:anchorId="5033DF7C" wp14:editId="71116D2A">
                    <wp:simplePos x="0" y="0"/>
                    <wp:positionH relativeFrom="page">
                      <wp:posOffset>276860</wp:posOffset>
                    </wp:positionH>
                    <wp:positionV relativeFrom="page">
                      <wp:posOffset>9685655</wp:posOffset>
                    </wp:positionV>
                    <wp:extent cx="7419340" cy="972185"/>
                    <wp:effectExtent l="19050" t="209550" r="0" b="2089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20000">
                              <a:off x="0" y="0"/>
                              <a:ext cx="7419340" cy="972185"/>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5" fmla="*/ 0 w 7747000"/>
                                <a:gd name="connsiteY5" fmla="*/ 0 h 9531897"/>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5247"/>
                                <a:gd name="connsiteY0" fmla="*/ 0 h 9531897"/>
                                <a:gd name="connsiteX1" fmla="*/ 7415247 w 7415247"/>
                                <a:gd name="connsiteY1" fmla="*/ 8557110 h 9531897"/>
                                <a:gd name="connsiteX2" fmla="*/ 7411632 w 7415247"/>
                                <a:gd name="connsiteY2" fmla="*/ 9196529 h 9531897"/>
                                <a:gd name="connsiteX3" fmla="*/ 7076264 w 7415247"/>
                                <a:gd name="connsiteY3" fmla="*/ 9531897 h 9531897"/>
                                <a:gd name="connsiteX4" fmla="*/ 0 w 7415247"/>
                                <a:gd name="connsiteY4" fmla="*/ 9531897 h 9531897"/>
                                <a:gd name="connsiteX0" fmla="*/ 7415247 w 7415247"/>
                                <a:gd name="connsiteY0" fmla="*/ 0 h 974787"/>
                                <a:gd name="connsiteX1" fmla="*/ 7411632 w 7415247"/>
                                <a:gd name="connsiteY1" fmla="*/ 639419 h 974787"/>
                                <a:gd name="connsiteX2" fmla="*/ 7076264 w 7415247"/>
                                <a:gd name="connsiteY2" fmla="*/ 974787 h 974787"/>
                                <a:gd name="connsiteX3" fmla="*/ 0 w 7415247"/>
                                <a:gd name="connsiteY3" fmla="*/ 974787 h 974787"/>
                              </a:gdLst>
                              <a:ahLst/>
                              <a:cxnLst>
                                <a:cxn ang="0">
                                  <a:pos x="connsiteX0" y="connsiteY0"/>
                                </a:cxn>
                                <a:cxn ang="0">
                                  <a:pos x="connsiteX1" y="connsiteY1"/>
                                </a:cxn>
                                <a:cxn ang="0">
                                  <a:pos x="connsiteX2" y="connsiteY2"/>
                                </a:cxn>
                                <a:cxn ang="0">
                                  <a:pos x="connsiteX3" y="connsiteY3"/>
                                </a:cxn>
                              </a:cxnLst>
                              <a:rect l="l" t="t" r="r" b="b"/>
                              <a:pathLst>
                                <a:path w="7415247" h="974787">
                                  <a:moveTo>
                                    <a:pt x="7415247" y="0"/>
                                  </a:moveTo>
                                  <a:lnTo>
                                    <a:pt x="7411632" y="639419"/>
                                  </a:lnTo>
                                  <a:cubicBezTo>
                                    <a:pt x="7411632" y="824638"/>
                                    <a:pt x="7261483" y="974787"/>
                                    <a:pt x="7076264" y="974787"/>
                                  </a:cubicBezTo>
                                  <a:lnTo>
                                    <a:pt x="0" y="974787"/>
                                  </a:lnTo>
                                </a:path>
                              </a:pathLst>
                            </a:cu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76A68" id="AutoShape 2" o:spid="_x0000_s1026" style="position:absolute;margin-left:21.8pt;margin-top:762.65pt;width:584.2pt;height:76.55pt;rotation:177;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415247,97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" path="m7415247,r-3615,639419c7411632,824638,7261483,974787,7076264,974787l,974787e" filled="f" strokecolor="#f08800 [3205]" strokeweight="1pt">
                    <v:path o:connecttype="custom" o:connectlocs="7419340,0;7415723,637712;7080170,972185;0,972185" o:connectangles="0,0,0,0"/>
                    <w10:wrap anchorx="page" anchory="page"/>
                  </v:shape>
                </w:pict>
              </mc:Fallback>
            </mc:AlternateContent>
          </w:r>
          <w:r w:rsidR="00143C62">
            <w:rPr>
              <w:b/>
            </w:rPr>
            <w:br w:type="page"/>
          </w:r>
        </w:p>
      </w:sdtContent>
    </w:sdt>
    <w:sdt>
      <w:sdtPr>
        <w:rPr>
          <w:rFonts w:asciiTheme="minorHAnsi" w:eastAsia="Times New Roman" w:hAnsiTheme="minorHAnsi" w:cs="Times New Roman"/>
          <w:b w:val="0"/>
          <w:color w:val="auto"/>
          <w:spacing w:val="0"/>
          <w:kern w:val="0"/>
          <w:sz w:val="22"/>
          <w:szCs w:val="20"/>
        </w:rPr>
        <w:id w:val="1934707"/>
        <w:docPartObj>
          <w:docPartGallery w:val="Table of Contents"/>
          <w:docPartUnique/>
        </w:docPartObj>
      </w:sdtPr>
      <w:sdtEndPr>
        <w:rPr>
          <w:szCs w:val="24"/>
        </w:rPr>
      </w:sdtEndPr>
      <w:sdtContent>
        <w:p w14:paraId="7D23D8EC" w14:textId="77777777" w:rsidR="00143C62" w:rsidRPr="00506A42" w:rsidRDefault="00143C62" w:rsidP="00143C62">
          <w:pPr>
            <w:pStyle w:val="Titel"/>
          </w:pPr>
          <w:r w:rsidRPr="00506A42">
            <w:t>Inhoudsopgave</w:t>
          </w:r>
        </w:p>
        <w:p w14:paraId="6345DE67" w14:textId="77777777" w:rsidR="00EA32DE" w:rsidRDefault="004A4E45">
          <w:pPr>
            <w:pStyle w:val="Inhopg1"/>
            <w:tabs>
              <w:tab w:val="left" w:pos="442"/>
            </w:tabs>
            <w:rPr>
              <w:rFonts w:eastAsiaTheme="minorEastAsia" w:cstheme="minorBidi"/>
              <w:b w:val="0"/>
              <w:noProof/>
              <w:szCs w:val="22"/>
              <w:lang w:val="nl-BE" w:eastAsia="nl-BE"/>
            </w:rPr>
          </w:pPr>
          <w:r>
            <w:fldChar w:fldCharType="begin"/>
          </w:r>
          <w:r w:rsidR="00143C62">
            <w:instrText xml:space="preserve"> TOC \o "1-3" \h \z \u </w:instrText>
          </w:r>
          <w:r>
            <w:fldChar w:fldCharType="separate"/>
          </w:r>
          <w:hyperlink w:anchor="_Toc419279590" w:history="1">
            <w:r w:rsidR="00EA32DE" w:rsidRPr="002E0477">
              <w:rPr>
                <w:rStyle w:val="Hyperlink"/>
                <w:noProof/>
              </w:rPr>
              <w:t>1.</w:t>
            </w:r>
            <w:r w:rsidR="00EA32DE">
              <w:rPr>
                <w:rFonts w:eastAsiaTheme="minorEastAsia" w:cstheme="minorBidi"/>
                <w:b w:val="0"/>
                <w:noProof/>
                <w:szCs w:val="22"/>
                <w:lang w:val="nl-BE" w:eastAsia="nl-BE"/>
              </w:rPr>
              <w:tab/>
            </w:r>
            <w:r w:rsidR="00EA32DE" w:rsidRPr="002E0477">
              <w:rPr>
                <w:rStyle w:val="Hyperlink"/>
                <w:noProof/>
              </w:rPr>
              <w:t>Inleidende bepalingen</w:t>
            </w:r>
            <w:r w:rsidR="00EA32DE">
              <w:rPr>
                <w:noProof/>
                <w:webHidden/>
              </w:rPr>
              <w:tab/>
            </w:r>
            <w:r w:rsidR="00EA32DE">
              <w:rPr>
                <w:noProof/>
                <w:webHidden/>
              </w:rPr>
              <w:fldChar w:fldCharType="begin"/>
            </w:r>
            <w:r w:rsidR="00EA32DE">
              <w:rPr>
                <w:noProof/>
                <w:webHidden/>
              </w:rPr>
              <w:instrText xml:space="preserve"> PAGEREF _Toc419279590 \h </w:instrText>
            </w:r>
            <w:r w:rsidR="00EA32DE">
              <w:rPr>
                <w:noProof/>
                <w:webHidden/>
              </w:rPr>
            </w:r>
            <w:r w:rsidR="00EA32DE">
              <w:rPr>
                <w:noProof/>
                <w:webHidden/>
              </w:rPr>
              <w:fldChar w:fldCharType="separate"/>
            </w:r>
            <w:r w:rsidR="00EA32DE">
              <w:rPr>
                <w:noProof/>
                <w:webHidden/>
              </w:rPr>
              <w:t>2</w:t>
            </w:r>
            <w:r w:rsidR="00EA32DE">
              <w:rPr>
                <w:noProof/>
                <w:webHidden/>
              </w:rPr>
              <w:fldChar w:fldCharType="end"/>
            </w:r>
          </w:hyperlink>
        </w:p>
        <w:p w14:paraId="0A71FB40" w14:textId="77777777" w:rsidR="00EA32DE" w:rsidRDefault="00B85896">
          <w:pPr>
            <w:pStyle w:val="Inhopg1"/>
            <w:tabs>
              <w:tab w:val="left" w:pos="442"/>
            </w:tabs>
            <w:rPr>
              <w:rFonts w:eastAsiaTheme="minorEastAsia" w:cstheme="minorBidi"/>
              <w:b w:val="0"/>
              <w:noProof/>
              <w:szCs w:val="22"/>
              <w:lang w:val="nl-BE" w:eastAsia="nl-BE"/>
            </w:rPr>
          </w:pPr>
          <w:hyperlink w:anchor="_Toc419279591" w:history="1">
            <w:r w:rsidR="00EA32DE" w:rsidRPr="002E0477">
              <w:rPr>
                <w:rStyle w:val="Hyperlink"/>
                <w:noProof/>
              </w:rPr>
              <w:t>2.</w:t>
            </w:r>
            <w:r w:rsidR="00EA32DE">
              <w:rPr>
                <w:rFonts w:eastAsiaTheme="minorEastAsia" w:cstheme="minorBidi"/>
                <w:b w:val="0"/>
                <w:noProof/>
                <w:szCs w:val="22"/>
                <w:lang w:val="nl-BE" w:eastAsia="nl-BE"/>
              </w:rPr>
              <w:tab/>
            </w:r>
            <w:r w:rsidR="00EA32DE" w:rsidRPr="002E0477">
              <w:rPr>
                <w:rStyle w:val="Hyperlink"/>
                <w:noProof/>
              </w:rPr>
              <w:t>Het kiesbureau</w:t>
            </w:r>
            <w:r w:rsidR="00EA32DE">
              <w:rPr>
                <w:noProof/>
                <w:webHidden/>
              </w:rPr>
              <w:tab/>
            </w:r>
            <w:r w:rsidR="00EA32DE">
              <w:rPr>
                <w:noProof/>
                <w:webHidden/>
              </w:rPr>
              <w:fldChar w:fldCharType="begin"/>
            </w:r>
            <w:r w:rsidR="00EA32DE">
              <w:rPr>
                <w:noProof/>
                <w:webHidden/>
              </w:rPr>
              <w:instrText xml:space="preserve"> PAGEREF _Toc419279591 \h </w:instrText>
            </w:r>
            <w:r w:rsidR="00EA32DE">
              <w:rPr>
                <w:noProof/>
                <w:webHidden/>
              </w:rPr>
            </w:r>
            <w:r w:rsidR="00EA32DE">
              <w:rPr>
                <w:noProof/>
                <w:webHidden/>
              </w:rPr>
              <w:fldChar w:fldCharType="separate"/>
            </w:r>
            <w:r w:rsidR="00EA32DE">
              <w:rPr>
                <w:noProof/>
                <w:webHidden/>
              </w:rPr>
              <w:t>3</w:t>
            </w:r>
            <w:r w:rsidR="00EA32DE">
              <w:rPr>
                <w:noProof/>
                <w:webHidden/>
              </w:rPr>
              <w:fldChar w:fldCharType="end"/>
            </w:r>
          </w:hyperlink>
        </w:p>
        <w:p w14:paraId="51C073F5" w14:textId="77777777" w:rsidR="00EA32DE" w:rsidRDefault="00B85896">
          <w:pPr>
            <w:pStyle w:val="Inhopg1"/>
            <w:tabs>
              <w:tab w:val="left" w:pos="442"/>
            </w:tabs>
            <w:rPr>
              <w:rFonts w:eastAsiaTheme="minorEastAsia" w:cstheme="minorBidi"/>
              <w:b w:val="0"/>
              <w:noProof/>
              <w:szCs w:val="22"/>
              <w:lang w:val="nl-BE" w:eastAsia="nl-BE"/>
            </w:rPr>
          </w:pPr>
          <w:hyperlink w:anchor="_Toc419279592" w:history="1">
            <w:r w:rsidR="00EA32DE" w:rsidRPr="002E0477">
              <w:rPr>
                <w:rStyle w:val="Hyperlink"/>
                <w:noProof/>
              </w:rPr>
              <w:t>3.</w:t>
            </w:r>
            <w:r w:rsidR="00EA32DE">
              <w:rPr>
                <w:rFonts w:eastAsiaTheme="minorEastAsia" w:cstheme="minorBidi"/>
                <w:b w:val="0"/>
                <w:noProof/>
                <w:szCs w:val="22"/>
                <w:lang w:val="nl-BE" w:eastAsia="nl-BE"/>
              </w:rPr>
              <w:tab/>
            </w:r>
            <w:r w:rsidR="00EA32DE" w:rsidRPr="002E0477">
              <w:rPr>
                <w:rStyle w:val="Hyperlink"/>
                <w:noProof/>
              </w:rPr>
              <w:t>De oproep tot kiezers en kandidaten</w:t>
            </w:r>
            <w:r w:rsidR="00EA32DE">
              <w:rPr>
                <w:noProof/>
                <w:webHidden/>
              </w:rPr>
              <w:tab/>
            </w:r>
            <w:r w:rsidR="00EA32DE">
              <w:rPr>
                <w:noProof/>
                <w:webHidden/>
              </w:rPr>
              <w:fldChar w:fldCharType="begin"/>
            </w:r>
            <w:r w:rsidR="00EA32DE">
              <w:rPr>
                <w:noProof/>
                <w:webHidden/>
              </w:rPr>
              <w:instrText xml:space="preserve"> PAGEREF _Toc419279592 \h </w:instrText>
            </w:r>
            <w:r w:rsidR="00EA32DE">
              <w:rPr>
                <w:noProof/>
                <w:webHidden/>
              </w:rPr>
            </w:r>
            <w:r w:rsidR="00EA32DE">
              <w:rPr>
                <w:noProof/>
                <w:webHidden/>
              </w:rPr>
              <w:fldChar w:fldCharType="separate"/>
            </w:r>
            <w:r w:rsidR="00EA32DE">
              <w:rPr>
                <w:noProof/>
                <w:webHidden/>
              </w:rPr>
              <w:t>4</w:t>
            </w:r>
            <w:r w:rsidR="00EA32DE">
              <w:rPr>
                <w:noProof/>
                <w:webHidden/>
              </w:rPr>
              <w:fldChar w:fldCharType="end"/>
            </w:r>
          </w:hyperlink>
        </w:p>
        <w:p w14:paraId="5F2D5033" w14:textId="77777777" w:rsidR="00EA32DE" w:rsidRDefault="00B85896">
          <w:pPr>
            <w:pStyle w:val="Inhopg1"/>
            <w:tabs>
              <w:tab w:val="left" w:pos="442"/>
            </w:tabs>
            <w:rPr>
              <w:rFonts w:eastAsiaTheme="minorEastAsia" w:cstheme="minorBidi"/>
              <w:b w:val="0"/>
              <w:noProof/>
              <w:szCs w:val="22"/>
              <w:lang w:val="nl-BE" w:eastAsia="nl-BE"/>
            </w:rPr>
          </w:pPr>
          <w:hyperlink w:anchor="_Toc419279593" w:history="1">
            <w:r w:rsidR="00EA32DE" w:rsidRPr="002E0477">
              <w:rPr>
                <w:rStyle w:val="Hyperlink"/>
                <w:noProof/>
              </w:rPr>
              <w:t>4.</w:t>
            </w:r>
            <w:r w:rsidR="00EA32DE">
              <w:rPr>
                <w:rFonts w:eastAsiaTheme="minorEastAsia" w:cstheme="minorBidi"/>
                <w:b w:val="0"/>
                <w:noProof/>
                <w:szCs w:val="22"/>
                <w:lang w:val="nl-BE" w:eastAsia="nl-BE"/>
              </w:rPr>
              <w:tab/>
            </w:r>
            <w:r w:rsidR="00EA32DE" w:rsidRPr="002E0477">
              <w:rPr>
                <w:rStyle w:val="Hyperlink"/>
                <w:noProof/>
              </w:rPr>
              <w:t>Rechtstreekse verkiezingen door en uit de ouders of meerderjarige cursisten</w:t>
            </w:r>
            <w:r w:rsidR="00EA32DE">
              <w:rPr>
                <w:noProof/>
                <w:webHidden/>
              </w:rPr>
              <w:tab/>
            </w:r>
            <w:r w:rsidR="00EA32DE">
              <w:rPr>
                <w:noProof/>
                <w:webHidden/>
              </w:rPr>
              <w:fldChar w:fldCharType="begin"/>
            </w:r>
            <w:r w:rsidR="00EA32DE">
              <w:rPr>
                <w:noProof/>
                <w:webHidden/>
              </w:rPr>
              <w:instrText xml:space="preserve"> PAGEREF _Toc419279593 \h </w:instrText>
            </w:r>
            <w:r w:rsidR="00EA32DE">
              <w:rPr>
                <w:noProof/>
                <w:webHidden/>
              </w:rPr>
            </w:r>
            <w:r w:rsidR="00EA32DE">
              <w:rPr>
                <w:noProof/>
                <w:webHidden/>
              </w:rPr>
              <w:fldChar w:fldCharType="separate"/>
            </w:r>
            <w:r w:rsidR="00EA32DE">
              <w:rPr>
                <w:noProof/>
                <w:webHidden/>
              </w:rPr>
              <w:t>5</w:t>
            </w:r>
            <w:r w:rsidR="00EA32DE">
              <w:rPr>
                <w:noProof/>
                <w:webHidden/>
              </w:rPr>
              <w:fldChar w:fldCharType="end"/>
            </w:r>
          </w:hyperlink>
        </w:p>
        <w:p w14:paraId="686A9854"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594" w:history="1">
            <w:r w:rsidR="00EA32DE" w:rsidRPr="002E0477">
              <w:rPr>
                <w:rStyle w:val="Hyperlink"/>
                <w:noProof/>
                <w14:scene3d>
                  <w14:camera w14:prst="orthographicFront"/>
                  <w14:lightRig w14:rig="threePt" w14:dir="t">
                    <w14:rot w14:lat="0" w14:lon="0" w14:rev="0"/>
                  </w14:lightRig>
                </w14:scene3d>
              </w:rPr>
              <w:t>4.1.</w:t>
            </w:r>
            <w:r w:rsidR="00EA32DE">
              <w:rPr>
                <w:rFonts w:eastAsiaTheme="minorEastAsia" w:cstheme="minorBidi"/>
                <w:noProof/>
                <w:szCs w:val="22"/>
                <w:lang w:val="nl-BE" w:eastAsia="nl-BE"/>
              </w:rPr>
              <w:tab/>
            </w:r>
            <w:r w:rsidR="00EA32DE" w:rsidRPr="002E0477">
              <w:rPr>
                <w:rStyle w:val="Hyperlink"/>
                <w:noProof/>
              </w:rPr>
              <w:t>De kiezerslijst</w:t>
            </w:r>
            <w:r w:rsidR="00EA32DE">
              <w:rPr>
                <w:noProof/>
                <w:webHidden/>
              </w:rPr>
              <w:tab/>
            </w:r>
            <w:r w:rsidR="00EA32DE">
              <w:rPr>
                <w:noProof/>
                <w:webHidden/>
              </w:rPr>
              <w:fldChar w:fldCharType="begin"/>
            </w:r>
            <w:r w:rsidR="00EA32DE">
              <w:rPr>
                <w:noProof/>
                <w:webHidden/>
              </w:rPr>
              <w:instrText xml:space="preserve"> PAGEREF _Toc419279594 \h </w:instrText>
            </w:r>
            <w:r w:rsidR="00EA32DE">
              <w:rPr>
                <w:noProof/>
                <w:webHidden/>
              </w:rPr>
            </w:r>
            <w:r w:rsidR="00EA32DE">
              <w:rPr>
                <w:noProof/>
                <w:webHidden/>
              </w:rPr>
              <w:fldChar w:fldCharType="separate"/>
            </w:r>
            <w:r w:rsidR="00EA32DE">
              <w:rPr>
                <w:noProof/>
                <w:webHidden/>
              </w:rPr>
              <w:t>5</w:t>
            </w:r>
            <w:r w:rsidR="00EA32DE">
              <w:rPr>
                <w:noProof/>
                <w:webHidden/>
              </w:rPr>
              <w:fldChar w:fldCharType="end"/>
            </w:r>
          </w:hyperlink>
        </w:p>
        <w:p w14:paraId="5C62CC9E"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595" w:history="1">
            <w:r w:rsidR="00EA32DE" w:rsidRPr="002E0477">
              <w:rPr>
                <w:rStyle w:val="Hyperlink"/>
                <w:noProof/>
                <w14:scene3d>
                  <w14:camera w14:prst="orthographicFront"/>
                  <w14:lightRig w14:rig="threePt" w14:dir="t">
                    <w14:rot w14:lat="0" w14:lon="0" w14:rev="0"/>
                  </w14:lightRig>
                </w14:scene3d>
              </w:rPr>
              <w:t>4.2.</w:t>
            </w:r>
            <w:r w:rsidR="00EA32DE">
              <w:rPr>
                <w:rFonts w:eastAsiaTheme="minorEastAsia" w:cstheme="minorBidi"/>
                <w:noProof/>
                <w:szCs w:val="22"/>
                <w:lang w:val="nl-BE" w:eastAsia="nl-BE"/>
              </w:rPr>
              <w:tab/>
            </w:r>
            <w:r w:rsidR="00EA32DE" w:rsidRPr="002E0477">
              <w:rPr>
                <w:rStyle w:val="Hyperlink"/>
                <w:noProof/>
              </w:rPr>
              <w:t>De kandidatenlijst</w:t>
            </w:r>
            <w:r w:rsidR="00EA32DE">
              <w:rPr>
                <w:noProof/>
                <w:webHidden/>
              </w:rPr>
              <w:tab/>
            </w:r>
            <w:r w:rsidR="00EA32DE">
              <w:rPr>
                <w:noProof/>
                <w:webHidden/>
              </w:rPr>
              <w:fldChar w:fldCharType="begin"/>
            </w:r>
            <w:r w:rsidR="00EA32DE">
              <w:rPr>
                <w:noProof/>
                <w:webHidden/>
              </w:rPr>
              <w:instrText xml:space="preserve"> PAGEREF _Toc419279595 \h </w:instrText>
            </w:r>
            <w:r w:rsidR="00EA32DE">
              <w:rPr>
                <w:noProof/>
                <w:webHidden/>
              </w:rPr>
            </w:r>
            <w:r w:rsidR="00EA32DE">
              <w:rPr>
                <w:noProof/>
                <w:webHidden/>
              </w:rPr>
              <w:fldChar w:fldCharType="separate"/>
            </w:r>
            <w:r w:rsidR="00EA32DE">
              <w:rPr>
                <w:noProof/>
                <w:webHidden/>
              </w:rPr>
              <w:t>5</w:t>
            </w:r>
            <w:r w:rsidR="00EA32DE">
              <w:rPr>
                <w:noProof/>
                <w:webHidden/>
              </w:rPr>
              <w:fldChar w:fldCharType="end"/>
            </w:r>
          </w:hyperlink>
        </w:p>
        <w:p w14:paraId="5550BE23"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596" w:history="1">
            <w:r w:rsidR="00EA32DE" w:rsidRPr="002E0477">
              <w:rPr>
                <w:rStyle w:val="Hyperlink"/>
                <w:noProof/>
                <w14:scene3d>
                  <w14:camera w14:prst="orthographicFront"/>
                  <w14:lightRig w14:rig="threePt" w14:dir="t">
                    <w14:rot w14:lat="0" w14:lon="0" w14:rev="0"/>
                  </w14:lightRig>
                </w14:scene3d>
              </w:rPr>
              <w:t>4.3.</w:t>
            </w:r>
            <w:r w:rsidR="00EA32DE">
              <w:rPr>
                <w:rFonts w:eastAsiaTheme="minorEastAsia" w:cstheme="minorBidi"/>
                <w:noProof/>
                <w:szCs w:val="22"/>
                <w:lang w:val="nl-BE" w:eastAsia="nl-BE"/>
              </w:rPr>
              <w:tab/>
            </w:r>
            <w:r w:rsidR="00EA32DE" w:rsidRPr="002E0477">
              <w:rPr>
                <w:rStyle w:val="Hyperlink"/>
                <w:noProof/>
              </w:rPr>
              <w:t>De oproep tot de kiezers en de stemverrichtingen</w:t>
            </w:r>
            <w:r w:rsidR="00EA32DE">
              <w:rPr>
                <w:noProof/>
                <w:webHidden/>
              </w:rPr>
              <w:tab/>
            </w:r>
            <w:r w:rsidR="00EA32DE">
              <w:rPr>
                <w:noProof/>
                <w:webHidden/>
              </w:rPr>
              <w:fldChar w:fldCharType="begin"/>
            </w:r>
            <w:r w:rsidR="00EA32DE">
              <w:rPr>
                <w:noProof/>
                <w:webHidden/>
              </w:rPr>
              <w:instrText xml:space="preserve"> PAGEREF _Toc419279596 \h </w:instrText>
            </w:r>
            <w:r w:rsidR="00EA32DE">
              <w:rPr>
                <w:noProof/>
                <w:webHidden/>
              </w:rPr>
            </w:r>
            <w:r w:rsidR="00EA32DE">
              <w:rPr>
                <w:noProof/>
                <w:webHidden/>
              </w:rPr>
              <w:fldChar w:fldCharType="separate"/>
            </w:r>
            <w:r w:rsidR="00EA32DE">
              <w:rPr>
                <w:noProof/>
                <w:webHidden/>
              </w:rPr>
              <w:t>6</w:t>
            </w:r>
            <w:r w:rsidR="00EA32DE">
              <w:rPr>
                <w:noProof/>
                <w:webHidden/>
              </w:rPr>
              <w:fldChar w:fldCharType="end"/>
            </w:r>
          </w:hyperlink>
        </w:p>
        <w:p w14:paraId="159B1E68"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597" w:history="1">
            <w:r w:rsidR="00EA32DE" w:rsidRPr="002E0477">
              <w:rPr>
                <w:rStyle w:val="Hyperlink"/>
                <w:noProof/>
                <w14:scene3d>
                  <w14:camera w14:prst="orthographicFront"/>
                  <w14:lightRig w14:rig="threePt" w14:dir="t">
                    <w14:rot w14:lat="0" w14:lon="0" w14:rev="0"/>
                  </w14:lightRig>
                </w14:scene3d>
              </w:rPr>
              <w:t>4.4.</w:t>
            </w:r>
            <w:r w:rsidR="00EA32DE">
              <w:rPr>
                <w:rFonts w:eastAsiaTheme="minorEastAsia" w:cstheme="minorBidi"/>
                <w:noProof/>
                <w:szCs w:val="22"/>
                <w:lang w:val="nl-BE" w:eastAsia="nl-BE"/>
              </w:rPr>
              <w:tab/>
            </w:r>
            <w:r w:rsidR="00EA32DE" w:rsidRPr="002E0477">
              <w:rPr>
                <w:rStyle w:val="Hyperlink"/>
                <w:noProof/>
              </w:rPr>
              <w:t>Het tellen der stemmen en het vaststellen van de uitslag</w:t>
            </w:r>
            <w:r w:rsidR="00EA32DE">
              <w:rPr>
                <w:noProof/>
                <w:webHidden/>
              </w:rPr>
              <w:tab/>
            </w:r>
            <w:r w:rsidR="00EA32DE">
              <w:rPr>
                <w:noProof/>
                <w:webHidden/>
              </w:rPr>
              <w:fldChar w:fldCharType="begin"/>
            </w:r>
            <w:r w:rsidR="00EA32DE">
              <w:rPr>
                <w:noProof/>
                <w:webHidden/>
              </w:rPr>
              <w:instrText xml:space="preserve"> PAGEREF _Toc419279597 \h </w:instrText>
            </w:r>
            <w:r w:rsidR="00EA32DE">
              <w:rPr>
                <w:noProof/>
                <w:webHidden/>
              </w:rPr>
            </w:r>
            <w:r w:rsidR="00EA32DE">
              <w:rPr>
                <w:noProof/>
                <w:webHidden/>
              </w:rPr>
              <w:fldChar w:fldCharType="separate"/>
            </w:r>
            <w:r w:rsidR="00EA32DE">
              <w:rPr>
                <w:noProof/>
                <w:webHidden/>
              </w:rPr>
              <w:t>7</w:t>
            </w:r>
            <w:r w:rsidR="00EA32DE">
              <w:rPr>
                <w:noProof/>
                <w:webHidden/>
              </w:rPr>
              <w:fldChar w:fldCharType="end"/>
            </w:r>
          </w:hyperlink>
        </w:p>
        <w:p w14:paraId="7AEA3F83"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598" w:history="1">
            <w:r w:rsidR="00EA32DE" w:rsidRPr="002E0477">
              <w:rPr>
                <w:rStyle w:val="Hyperlink"/>
                <w:noProof/>
                <w14:scene3d>
                  <w14:camera w14:prst="orthographicFront"/>
                  <w14:lightRig w14:rig="threePt" w14:dir="t">
                    <w14:rot w14:lat="0" w14:lon="0" w14:rev="0"/>
                  </w14:lightRig>
                </w14:scene3d>
              </w:rPr>
              <w:t>4.5.</w:t>
            </w:r>
            <w:r w:rsidR="00EA32DE">
              <w:rPr>
                <w:rFonts w:eastAsiaTheme="minorEastAsia" w:cstheme="minorBidi"/>
                <w:noProof/>
                <w:szCs w:val="22"/>
                <w:lang w:val="nl-BE" w:eastAsia="nl-BE"/>
              </w:rPr>
              <w:tab/>
            </w:r>
            <w:r w:rsidR="00EA32DE" w:rsidRPr="002E0477">
              <w:rPr>
                <w:rStyle w:val="Hyperlink"/>
                <w:noProof/>
              </w:rPr>
              <w:t>Het bezwaar</w:t>
            </w:r>
            <w:r w:rsidR="00EA32DE">
              <w:rPr>
                <w:noProof/>
                <w:webHidden/>
              </w:rPr>
              <w:tab/>
            </w:r>
            <w:r w:rsidR="00EA32DE">
              <w:rPr>
                <w:noProof/>
                <w:webHidden/>
              </w:rPr>
              <w:fldChar w:fldCharType="begin"/>
            </w:r>
            <w:r w:rsidR="00EA32DE">
              <w:rPr>
                <w:noProof/>
                <w:webHidden/>
              </w:rPr>
              <w:instrText xml:space="preserve"> PAGEREF _Toc419279598 \h </w:instrText>
            </w:r>
            <w:r w:rsidR="00EA32DE">
              <w:rPr>
                <w:noProof/>
                <w:webHidden/>
              </w:rPr>
            </w:r>
            <w:r w:rsidR="00EA32DE">
              <w:rPr>
                <w:noProof/>
                <w:webHidden/>
              </w:rPr>
              <w:fldChar w:fldCharType="separate"/>
            </w:r>
            <w:r w:rsidR="00EA32DE">
              <w:rPr>
                <w:noProof/>
                <w:webHidden/>
              </w:rPr>
              <w:t>8</w:t>
            </w:r>
            <w:r w:rsidR="00EA32DE">
              <w:rPr>
                <w:noProof/>
                <w:webHidden/>
              </w:rPr>
              <w:fldChar w:fldCharType="end"/>
            </w:r>
          </w:hyperlink>
        </w:p>
        <w:p w14:paraId="07938C97" w14:textId="77777777" w:rsidR="00EA32DE" w:rsidRDefault="00B85896">
          <w:pPr>
            <w:pStyle w:val="Inhopg1"/>
            <w:tabs>
              <w:tab w:val="left" w:pos="442"/>
            </w:tabs>
            <w:rPr>
              <w:rFonts w:eastAsiaTheme="minorEastAsia" w:cstheme="minorBidi"/>
              <w:b w:val="0"/>
              <w:noProof/>
              <w:szCs w:val="22"/>
              <w:lang w:val="nl-BE" w:eastAsia="nl-BE"/>
            </w:rPr>
          </w:pPr>
          <w:hyperlink w:anchor="_Toc419279599" w:history="1">
            <w:r w:rsidR="00EA32DE" w:rsidRPr="002E0477">
              <w:rPr>
                <w:rStyle w:val="Hyperlink"/>
                <w:noProof/>
              </w:rPr>
              <w:t>5.</w:t>
            </w:r>
            <w:r w:rsidR="00EA32DE">
              <w:rPr>
                <w:rFonts w:eastAsiaTheme="minorEastAsia" w:cstheme="minorBidi"/>
                <w:b w:val="0"/>
                <w:noProof/>
                <w:szCs w:val="22"/>
                <w:lang w:val="nl-BE" w:eastAsia="nl-BE"/>
              </w:rPr>
              <w:tab/>
            </w:r>
            <w:r w:rsidR="00EA32DE" w:rsidRPr="002E0477">
              <w:rPr>
                <w:rStyle w:val="Hyperlink"/>
                <w:noProof/>
              </w:rPr>
              <w:t>Rechtstreekse verkiezingen door en uit de leerlingen</w:t>
            </w:r>
            <w:r w:rsidR="00EA32DE">
              <w:rPr>
                <w:noProof/>
                <w:webHidden/>
              </w:rPr>
              <w:tab/>
            </w:r>
            <w:r w:rsidR="00EA32DE">
              <w:rPr>
                <w:noProof/>
                <w:webHidden/>
              </w:rPr>
              <w:fldChar w:fldCharType="begin"/>
            </w:r>
            <w:r w:rsidR="00EA32DE">
              <w:rPr>
                <w:noProof/>
                <w:webHidden/>
              </w:rPr>
              <w:instrText xml:space="preserve"> PAGEREF _Toc419279599 \h </w:instrText>
            </w:r>
            <w:r w:rsidR="00EA32DE">
              <w:rPr>
                <w:noProof/>
                <w:webHidden/>
              </w:rPr>
            </w:r>
            <w:r w:rsidR="00EA32DE">
              <w:rPr>
                <w:noProof/>
                <w:webHidden/>
              </w:rPr>
              <w:fldChar w:fldCharType="separate"/>
            </w:r>
            <w:r w:rsidR="00EA32DE">
              <w:rPr>
                <w:noProof/>
                <w:webHidden/>
              </w:rPr>
              <w:t>8</w:t>
            </w:r>
            <w:r w:rsidR="00EA32DE">
              <w:rPr>
                <w:noProof/>
                <w:webHidden/>
              </w:rPr>
              <w:fldChar w:fldCharType="end"/>
            </w:r>
          </w:hyperlink>
        </w:p>
        <w:p w14:paraId="4285240B"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0" w:history="1">
            <w:r w:rsidR="00EA32DE" w:rsidRPr="002E0477">
              <w:rPr>
                <w:rStyle w:val="Hyperlink"/>
                <w:noProof/>
                <w14:scene3d>
                  <w14:camera w14:prst="orthographicFront"/>
                  <w14:lightRig w14:rig="threePt" w14:dir="t">
                    <w14:rot w14:lat="0" w14:lon="0" w14:rev="0"/>
                  </w14:lightRig>
                </w14:scene3d>
              </w:rPr>
              <w:t>5.1.</w:t>
            </w:r>
            <w:r w:rsidR="00EA32DE">
              <w:rPr>
                <w:rFonts w:eastAsiaTheme="minorEastAsia" w:cstheme="minorBidi"/>
                <w:noProof/>
                <w:szCs w:val="22"/>
                <w:lang w:val="nl-BE" w:eastAsia="nl-BE"/>
              </w:rPr>
              <w:tab/>
            </w:r>
            <w:r w:rsidR="00EA32DE" w:rsidRPr="002E0477">
              <w:rPr>
                <w:rStyle w:val="Hyperlink"/>
                <w:noProof/>
              </w:rPr>
              <w:t>De kiezerslijst</w:t>
            </w:r>
            <w:r w:rsidR="00EA32DE">
              <w:rPr>
                <w:noProof/>
                <w:webHidden/>
              </w:rPr>
              <w:tab/>
            </w:r>
            <w:r w:rsidR="00EA32DE">
              <w:rPr>
                <w:noProof/>
                <w:webHidden/>
              </w:rPr>
              <w:fldChar w:fldCharType="begin"/>
            </w:r>
            <w:r w:rsidR="00EA32DE">
              <w:rPr>
                <w:noProof/>
                <w:webHidden/>
              </w:rPr>
              <w:instrText xml:space="preserve"> PAGEREF _Toc419279600 \h </w:instrText>
            </w:r>
            <w:r w:rsidR="00EA32DE">
              <w:rPr>
                <w:noProof/>
                <w:webHidden/>
              </w:rPr>
            </w:r>
            <w:r w:rsidR="00EA32DE">
              <w:rPr>
                <w:noProof/>
                <w:webHidden/>
              </w:rPr>
              <w:fldChar w:fldCharType="separate"/>
            </w:r>
            <w:r w:rsidR="00EA32DE">
              <w:rPr>
                <w:noProof/>
                <w:webHidden/>
              </w:rPr>
              <w:t>8</w:t>
            </w:r>
            <w:r w:rsidR="00EA32DE">
              <w:rPr>
                <w:noProof/>
                <w:webHidden/>
              </w:rPr>
              <w:fldChar w:fldCharType="end"/>
            </w:r>
          </w:hyperlink>
        </w:p>
        <w:p w14:paraId="08C493C4"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1" w:history="1">
            <w:r w:rsidR="00EA32DE" w:rsidRPr="002E0477">
              <w:rPr>
                <w:rStyle w:val="Hyperlink"/>
                <w:noProof/>
                <w14:scene3d>
                  <w14:camera w14:prst="orthographicFront"/>
                  <w14:lightRig w14:rig="threePt" w14:dir="t">
                    <w14:rot w14:lat="0" w14:lon="0" w14:rev="0"/>
                  </w14:lightRig>
                </w14:scene3d>
              </w:rPr>
              <w:t>5.2.</w:t>
            </w:r>
            <w:r w:rsidR="00EA32DE">
              <w:rPr>
                <w:rFonts w:eastAsiaTheme="minorEastAsia" w:cstheme="minorBidi"/>
                <w:noProof/>
                <w:szCs w:val="22"/>
                <w:lang w:val="nl-BE" w:eastAsia="nl-BE"/>
              </w:rPr>
              <w:tab/>
            </w:r>
            <w:r w:rsidR="00EA32DE" w:rsidRPr="002E0477">
              <w:rPr>
                <w:rStyle w:val="Hyperlink"/>
                <w:noProof/>
              </w:rPr>
              <w:t>De kandidatenlijst</w:t>
            </w:r>
            <w:r w:rsidR="00EA32DE">
              <w:rPr>
                <w:noProof/>
                <w:webHidden/>
              </w:rPr>
              <w:tab/>
            </w:r>
            <w:r w:rsidR="00EA32DE">
              <w:rPr>
                <w:noProof/>
                <w:webHidden/>
              </w:rPr>
              <w:fldChar w:fldCharType="begin"/>
            </w:r>
            <w:r w:rsidR="00EA32DE">
              <w:rPr>
                <w:noProof/>
                <w:webHidden/>
              </w:rPr>
              <w:instrText xml:space="preserve"> PAGEREF _Toc419279601 \h </w:instrText>
            </w:r>
            <w:r w:rsidR="00EA32DE">
              <w:rPr>
                <w:noProof/>
                <w:webHidden/>
              </w:rPr>
            </w:r>
            <w:r w:rsidR="00EA32DE">
              <w:rPr>
                <w:noProof/>
                <w:webHidden/>
              </w:rPr>
              <w:fldChar w:fldCharType="separate"/>
            </w:r>
            <w:r w:rsidR="00EA32DE">
              <w:rPr>
                <w:noProof/>
                <w:webHidden/>
              </w:rPr>
              <w:t>8</w:t>
            </w:r>
            <w:r w:rsidR="00EA32DE">
              <w:rPr>
                <w:noProof/>
                <w:webHidden/>
              </w:rPr>
              <w:fldChar w:fldCharType="end"/>
            </w:r>
          </w:hyperlink>
        </w:p>
        <w:p w14:paraId="78656A8A"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2" w:history="1">
            <w:r w:rsidR="00EA32DE" w:rsidRPr="002E0477">
              <w:rPr>
                <w:rStyle w:val="Hyperlink"/>
                <w:noProof/>
                <w14:scene3d>
                  <w14:camera w14:prst="orthographicFront"/>
                  <w14:lightRig w14:rig="threePt" w14:dir="t">
                    <w14:rot w14:lat="0" w14:lon="0" w14:rev="0"/>
                  </w14:lightRig>
                </w14:scene3d>
              </w:rPr>
              <w:t>5.3.</w:t>
            </w:r>
            <w:r w:rsidR="00EA32DE">
              <w:rPr>
                <w:rFonts w:eastAsiaTheme="minorEastAsia" w:cstheme="minorBidi"/>
                <w:noProof/>
                <w:szCs w:val="22"/>
                <w:lang w:val="nl-BE" w:eastAsia="nl-BE"/>
              </w:rPr>
              <w:tab/>
            </w:r>
            <w:r w:rsidR="00EA32DE" w:rsidRPr="002E0477">
              <w:rPr>
                <w:rStyle w:val="Hyperlink"/>
                <w:noProof/>
              </w:rPr>
              <w:t>De oproep tot de kiezers en de stemverrichtingen</w:t>
            </w:r>
            <w:r w:rsidR="00EA32DE">
              <w:rPr>
                <w:noProof/>
                <w:webHidden/>
              </w:rPr>
              <w:tab/>
            </w:r>
            <w:r w:rsidR="00EA32DE">
              <w:rPr>
                <w:noProof/>
                <w:webHidden/>
              </w:rPr>
              <w:fldChar w:fldCharType="begin"/>
            </w:r>
            <w:r w:rsidR="00EA32DE">
              <w:rPr>
                <w:noProof/>
                <w:webHidden/>
              </w:rPr>
              <w:instrText xml:space="preserve"> PAGEREF _Toc419279602 \h </w:instrText>
            </w:r>
            <w:r w:rsidR="00EA32DE">
              <w:rPr>
                <w:noProof/>
                <w:webHidden/>
              </w:rPr>
            </w:r>
            <w:r w:rsidR="00EA32DE">
              <w:rPr>
                <w:noProof/>
                <w:webHidden/>
              </w:rPr>
              <w:fldChar w:fldCharType="separate"/>
            </w:r>
            <w:r w:rsidR="00EA32DE">
              <w:rPr>
                <w:noProof/>
                <w:webHidden/>
              </w:rPr>
              <w:t>9</w:t>
            </w:r>
            <w:r w:rsidR="00EA32DE">
              <w:rPr>
                <w:noProof/>
                <w:webHidden/>
              </w:rPr>
              <w:fldChar w:fldCharType="end"/>
            </w:r>
          </w:hyperlink>
        </w:p>
        <w:p w14:paraId="65B53401"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3" w:history="1">
            <w:r w:rsidR="00EA32DE" w:rsidRPr="002E0477">
              <w:rPr>
                <w:rStyle w:val="Hyperlink"/>
                <w:noProof/>
                <w14:scene3d>
                  <w14:camera w14:prst="orthographicFront"/>
                  <w14:lightRig w14:rig="threePt" w14:dir="t">
                    <w14:rot w14:lat="0" w14:lon="0" w14:rev="0"/>
                  </w14:lightRig>
                </w14:scene3d>
              </w:rPr>
              <w:t>5.4.</w:t>
            </w:r>
            <w:r w:rsidR="00EA32DE">
              <w:rPr>
                <w:rFonts w:eastAsiaTheme="minorEastAsia" w:cstheme="minorBidi"/>
                <w:noProof/>
                <w:szCs w:val="22"/>
                <w:lang w:val="nl-BE" w:eastAsia="nl-BE"/>
              </w:rPr>
              <w:tab/>
            </w:r>
            <w:r w:rsidR="00EA32DE" w:rsidRPr="002E0477">
              <w:rPr>
                <w:rStyle w:val="Hyperlink"/>
                <w:noProof/>
              </w:rPr>
              <w:t>Het tellen der stemmen en het vaststellen van de uitslag</w:t>
            </w:r>
            <w:r w:rsidR="00EA32DE">
              <w:rPr>
                <w:noProof/>
                <w:webHidden/>
              </w:rPr>
              <w:tab/>
            </w:r>
            <w:r w:rsidR="00EA32DE">
              <w:rPr>
                <w:noProof/>
                <w:webHidden/>
              </w:rPr>
              <w:fldChar w:fldCharType="begin"/>
            </w:r>
            <w:r w:rsidR="00EA32DE">
              <w:rPr>
                <w:noProof/>
                <w:webHidden/>
              </w:rPr>
              <w:instrText xml:space="preserve"> PAGEREF _Toc419279603 \h </w:instrText>
            </w:r>
            <w:r w:rsidR="00EA32DE">
              <w:rPr>
                <w:noProof/>
                <w:webHidden/>
              </w:rPr>
            </w:r>
            <w:r w:rsidR="00EA32DE">
              <w:rPr>
                <w:noProof/>
                <w:webHidden/>
              </w:rPr>
              <w:fldChar w:fldCharType="separate"/>
            </w:r>
            <w:r w:rsidR="00EA32DE">
              <w:rPr>
                <w:noProof/>
                <w:webHidden/>
              </w:rPr>
              <w:t>10</w:t>
            </w:r>
            <w:r w:rsidR="00EA32DE">
              <w:rPr>
                <w:noProof/>
                <w:webHidden/>
              </w:rPr>
              <w:fldChar w:fldCharType="end"/>
            </w:r>
          </w:hyperlink>
        </w:p>
        <w:p w14:paraId="7398FE93"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4" w:history="1">
            <w:r w:rsidR="00EA32DE" w:rsidRPr="002E0477">
              <w:rPr>
                <w:rStyle w:val="Hyperlink"/>
                <w:noProof/>
                <w14:scene3d>
                  <w14:camera w14:prst="orthographicFront"/>
                  <w14:lightRig w14:rig="threePt" w14:dir="t">
                    <w14:rot w14:lat="0" w14:lon="0" w14:rev="0"/>
                  </w14:lightRig>
                </w14:scene3d>
              </w:rPr>
              <w:t>5.5.</w:t>
            </w:r>
            <w:r w:rsidR="00EA32DE">
              <w:rPr>
                <w:rFonts w:eastAsiaTheme="minorEastAsia" w:cstheme="minorBidi"/>
                <w:noProof/>
                <w:szCs w:val="22"/>
                <w:lang w:val="nl-BE" w:eastAsia="nl-BE"/>
              </w:rPr>
              <w:tab/>
            </w:r>
            <w:r w:rsidR="00EA32DE" w:rsidRPr="002E0477">
              <w:rPr>
                <w:rStyle w:val="Hyperlink"/>
                <w:noProof/>
              </w:rPr>
              <w:t>Het bezwaar</w:t>
            </w:r>
            <w:r w:rsidR="00EA32DE">
              <w:rPr>
                <w:noProof/>
                <w:webHidden/>
              </w:rPr>
              <w:tab/>
            </w:r>
            <w:r w:rsidR="00EA32DE">
              <w:rPr>
                <w:noProof/>
                <w:webHidden/>
              </w:rPr>
              <w:fldChar w:fldCharType="begin"/>
            </w:r>
            <w:r w:rsidR="00EA32DE">
              <w:rPr>
                <w:noProof/>
                <w:webHidden/>
              </w:rPr>
              <w:instrText xml:space="preserve"> PAGEREF _Toc419279604 \h </w:instrText>
            </w:r>
            <w:r w:rsidR="00EA32DE">
              <w:rPr>
                <w:noProof/>
                <w:webHidden/>
              </w:rPr>
            </w:r>
            <w:r w:rsidR="00EA32DE">
              <w:rPr>
                <w:noProof/>
                <w:webHidden/>
              </w:rPr>
              <w:fldChar w:fldCharType="separate"/>
            </w:r>
            <w:r w:rsidR="00EA32DE">
              <w:rPr>
                <w:noProof/>
                <w:webHidden/>
              </w:rPr>
              <w:t>11</w:t>
            </w:r>
            <w:r w:rsidR="00EA32DE">
              <w:rPr>
                <w:noProof/>
                <w:webHidden/>
              </w:rPr>
              <w:fldChar w:fldCharType="end"/>
            </w:r>
          </w:hyperlink>
        </w:p>
        <w:p w14:paraId="4F6B430A" w14:textId="77777777" w:rsidR="00EA32DE" w:rsidRDefault="00B85896">
          <w:pPr>
            <w:pStyle w:val="Inhopg1"/>
            <w:tabs>
              <w:tab w:val="left" w:pos="442"/>
            </w:tabs>
            <w:rPr>
              <w:rFonts w:eastAsiaTheme="minorEastAsia" w:cstheme="minorBidi"/>
              <w:b w:val="0"/>
              <w:noProof/>
              <w:szCs w:val="22"/>
              <w:lang w:val="nl-BE" w:eastAsia="nl-BE"/>
            </w:rPr>
          </w:pPr>
          <w:hyperlink w:anchor="_Toc419279605" w:history="1">
            <w:r w:rsidR="00EA32DE" w:rsidRPr="002E0477">
              <w:rPr>
                <w:rStyle w:val="Hyperlink"/>
                <w:noProof/>
              </w:rPr>
              <w:t>6.</w:t>
            </w:r>
            <w:r w:rsidR="00EA32DE">
              <w:rPr>
                <w:rFonts w:eastAsiaTheme="minorEastAsia" w:cstheme="minorBidi"/>
                <w:b w:val="0"/>
                <w:noProof/>
                <w:szCs w:val="22"/>
                <w:lang w:val="nl-BE" w:eastAsia="nl-BE"/>
              </w:rPr>
              <w:tab/>
            </w:r>
            <w:r w:rsidR="00EA32DE" w:rsidRPr="002E0477">
              <w:rPr>
                <w:rStyle w:val="Hyperlink"/>
                <w:noProof/>
              </w:rPr>
              <w:t>Rechtstreekse verkiezingen door en uit het personeel</w:t>
            </w:r>
            <w:r w:rsidR="00EA32DE">
              <w:rPr>
                <w:noProof/>
                <w:webHidden/>
              </w:rPr>
              <w:tab/>
            </w:r>
            <w:r w:rsidR="00EA32DE">
              <w:rPr>
                <w:noProof/>
                <w:webHidden/>
              </w:rPr>
              <w:fldChar w:fldCharType="begin"/>
            </w:r>
            <w:r w:rsidR="00EA32DE">
              <w:rPr>
                <w:noProof/>
                <w:webHidden/>
              </w:rPr>
              <w:instrText xml:space="preserve"> PAGEREF _Toc419279605 \h </w:instrText>
            </w:r>
            <w:r w:rsidR="00EA32DE">
              <w:rPr>
                <w:noProof/>
                <w:webHidden/>
              </w:rPr>
            </w:r>
            <w:r w:rsidR="00EA32DE">
              <w:rPr>
                <w:noProof/>
                <w:webHidden/>
              </w:rPr>
              <w:fldChar w:fldCharType="separate"/>
            </w:r>
            <w:r w:rsidR="00EA32DE">
              <w:rPr>
                <w:noProof/>
                <w:webHidden/>
              </w:rPr>
              <w:t>11</w:t>
            </w:r>
            <w:r w:rsidR="00EA32DE">
              <w:rPr>
                <w:noProof/>
                <w:webHidden/>
              </w:rPr>
              <w:fldChar w:fldCharType="end"/>
            </w:r>
          </w:hyperlink>
        </w:p>
        <w:p w14:paraId="60F7B75D"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6" w:history="1">
            <w:r w:rsidR="00EA32DE" w:rsidRPr="002E0477">
              <w:rPr>
                <w:rStyle w:val="Hyperlink"/>
                <w:noProof/>
                <w14:scene3d>
                  <w14:camera w14:prst="orthographicFront"/>
                  <w14:lightRig w14:rig="threePt" w14:dir="t">
                    <w14:rot w14:lat="0" w14:lon="0" w14:rev="0"/>
                  </w14:lightRig>
                </w14:scene3d>
              </w:rPr>
              <w:t>6.1.</w:t>
            </w:r>
            <w:r w:rsidR="00EA32DE">
              <w:rPr>
                <w:rFonts w:eastAsiaTheme="minorEastAsia" w:cstheme="minorBidi"/>
                <w:noProof/>
                <w:szCs w:val="22"/>
                <w:lang w:val="nl-BE" w:eastAsia="nl-BE"/>
              </w:rPr>
              <w:tab/>
            </w:r>
            <w:r w:rsidR="00EA32DE" w:rsidRPr="002E0477">
              <w:rPr>
                <w:rStyle w:val="Hyperlink"/>
                <w:noProof/>
              </w:rPr>
              <w:t>De kiezerslijst</w:t>
            </w:r>
            <w:r w:rsidR="00EA32DE">
              <w:rPr>
                <w:noProof/>
                <w:webHidden/>
              </w:rPr>
              <w:tab/>
            </w:r>
            <w:r w:rsidR="00EA32DE">
              <w:rPr>
                <w:noProof/>
                <w:webHidden/>
              </w:rPr>
              <w:fldChar w:fldCharType="begin"/>
            </w:r>
            <w:r w:rsidR="00EA32DE">
              <w:rPr>
                <w:noProof/>
                <w:webHidden/>
              </w:rPr>
              <w:instrText xml:space="preserve"> PAGEREF _Toc419279606 \h </w:instrText>
            </w:r>
            <w:r w:rsidR="00EA32DE">
              <w:rPr>
                <w:noProof/>
                <w:webHidden/>
              </w:rPr>
            </w:r>
            <w:r w:rsidR="00EA32DE">
              <w:rPr>
                <w:noProof/>
                <w:webHidden/>
              </w:rPr>
              <w:fldChar w:fldCharType="separate"/>
            </w:r>
            <w:r w:rsidR="00EA32DE">
              <w:rPr>
                <w:noProof/>
                <w:webHidden/>
              </w:rPr>
              <w:t>11</w:t>
            </w:r>
            <w:r w:rsidR="00EA32DE">
              <w:rPr>
                <w:noProof/>
                <w:webHidden/>
              </w:rPr>
              <w:fldChar w:fldCharType="end"/>
            </w:r>
          </w:hyperlink>
        </w:p>
        <w:p w14:paraId="1A4257BC"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7" w:history="1">
            <w:r w:rsidR="00EA32DE" w:rsidRPr="002E0477">
              <w:rPr>
                <w:rStyle w:val="Hyperlink"/>
                <w:noProof/>
                <w14:scene3d>
                  <w14:camera w14:prst="orthographicFront"/>
                  <w14:lightRig w14:rig="threePt" w14:dir="t">
                    <w14:rot w14:lat="0" w14:lon="0" w14:rev="0"/>
                  </w14:lightRig>
                </w14:scene3d>
              </w:rPr>
              <w:t>6.2.</w:t>
            </w:r>
            <w:r w:rsidR="00EA32DE">
              <w:rPr>
                <w:rFonts w:eastAsiaTheme="minorEastAsia" w:cstheme="minorBidi"/>
                <w:noProof/>
                <w:szCs w:val="22"/>
                <w:lang w:val="nl-BE" w:eastAsia="nl-BE"/>
              </w:rPr>
              <w:tab/>
            </w:r>
            <w:r w:rsidR="00EA32DE" w:rsidRPr="002E0477">
              <w:rPr>
                <w:rStyle w:val="Hyperlink"/>
                <w:noProof/>
              </w:rPr>
              <w:t>De kandidatenlijst</w:t>
            </w:r>
            <w:r w:rsidR="00EA32DE">
              <w:rPr>
                <w:noProof/>
                <w:webHidden/>
              </w:rPr>
              <w:tab/>
            </w:r>
            <w:r w:rsidR="00EA32DE">
              <w:rPr>
                <w:noProof/>
                <w:webHidden/>
              </w:rPr>
              <w:fldChar w:fldCharType="begin"/>
            </w:r>
            <w:r w:rsidR="00EA32DE">
              <w:rPr>
                <w:noProof/>
                <w:webHidden/>
              </w:rPr>
              <w:instrText xml:space="preserve"> PAGEREF _Toc419279607 \h </w:instrText>
            </w:r>
            <w:r w:rsidR="00EA32DE">
              <w:rPr>
                <w:noProof/>
                <w:webHidden/>
              </w:rPr>
            </w:r>
            <w:r w:rsidR="00EA32DE">
              <w:rPr>
                <w:noProof/>
                <w:webHidden/>
              </w:rPr>
              <w:fldChar w:fldCharType="separate"/>
            </w:r>
            <w:r w:rsidR="00EA32DE">
              <w:rPr>
                <w:noProof/>
                <w:webHidden/>
              </w:rPr>
              <w:t>12</w:t>
            </w:r>
            <w:r w:rsidR="00EA32DE">
              <w:rPr>
                <w:noProof/>
                <w:webHidden/>
              </w:rPr>
              <w:fldChar w:fldCharType="end"/>
            </w:r>
          </w:hyperlink>
        </w:p>
        <w:p w14:paraId="7E2C7ED1"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8" w:history="1">
            <w:r w:rsidR="00EA32DE" w:rsidRPr="002E0477">
              <w:rPr>
                <w:rStyle w:val="Hyperlink"/>
                <w:noProof/>
                <w14:scene3d>
                  <w14:camera w14:prst="orthographicFront"/>
                  <w14:lightRig w14:rig="threePt" w14:dir="t">
                    <w14:rot w14:lat="0" w14:lon="0" w14:rev="0"/>
                  </w14:lightRig>
                </w14:scene3d>
              </w:rPr>
              <w:t>6.3.</w:t>
            </w:r>
            <w:r w:rsidR="00EA32DE">
              <w:rPr>
                <w:rFonts w:eastAsiaTheme="minorEastAsia" w:cstheme="minorBidi"/>
                <w:noProof/>
                <w:szCs w:val="22"/>
                <w:lang w:val="nl-BE" w:eastAsia="nl-BE"/>
              </w:rPr>
              <w:tab/>
            </w:r>
            <w:r w:rsidR="00EA32DE" w:rsidRPr="002E0477">
              <w:rPr>
                <w:rStyle w:val="Hyperlink"/>
                <w:noProof/>
              </w:rPr>
              <w:t>De oproep tot de kiezers en de stemverrichtingen</w:t>
            </w:r>
            <w:r w:rsidR="00EA32DE">
              <w:rPr>
                <w:noProof/>
                <w:webHidden/>
              </w:rPr>
              <w:tab/>
            </w:r>
            <w:r w:rsidR="00EA32DE">
              <w:rPr>
                <w:noProof/>
                <w:webHidden/>
              </w:rPr>
              <w:fldChar w:fldCharType="begin"/>
            </w:r>
            <w:r w:rsidR="00EA32DE">
              <w:rPr>
                <w:noProof/>
                <w:webHidden/>
              </w:rPr>
              <w:instrText xml:space="preserve"> PAGEREF _Toc419279608 \h </w:instrText>
            </w:r>
            <w:r w:rsidR="00EA32DE">
              <w:rPr>
                <w:noProof/>
                <w:webHidden/>
              </w:rPr>
            </w:r>
            <w:r w:rsidR="00EA32DE">
              <w:rPr>
                <w:noProof/>
                <w:webHidden/>
              </w:rPr>
              <w:fldChar w:fldCharType="separate"/>
            </w:r>
            <w:r w:rsidR="00EA32DE">
              <w:rPr>
                <w:noProof/>
                <w:webHidden/>
              </w:rPr>
              <w:t>12</w:t>
            </w:r>
            <w:r w:rsidR="00EA32DE">
              <w:rPr>
                <w:noProof/>
                <w:webHidden/>
              </w:rPr>
              <w:fldChar w:fldCharType="end"/>
            </w:r>
          </w:hyperlink>
        </w:p>
        <w:p w14:paraId="0C0A089F"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09" w:history="1">
            <w:r w:rsidR="00EA32DE" w:rsidRPr="002E0477">
              <w:rPr>
                <w:rStyle w:val="Hyperlink"/>
                <w:noProof/>
                <w14:scene3d>
                  <w14:camera w14:prst="orthographicFront"/>
                  <w14:lightRig w14:rig="threePt" w14:dir="t">
                    <w14:rot w14:lat="0" w14:lon="0" w14:rev="0"/>
                  </w14:lightRig>
                </w14:scene3d>
              </w:rPr>
              <w:t>6.4.</w:t>
            </w:r>
            <w:r w:rsidR="00EA32DE">
              <w:rPr>
                <w:rFonts w:eastAsiaTheme="minorEastAsia" w:cstheme="minorBidi"/>
                <w:noProof/>
                <w:szCs w:val="22"/>
                <w:lang w:val="nl-BE" w:eastAsia="nl-BE"/>
              </w:rPr>
              <w:tab/>
            </w:r>
            <w:r w:rsidR="00EA32DE" w:rsidRPr="002E0477">
              <w:rPr>
                <w:rStyle w:val="Hyperlink"/>
                <w:noProof/>
              </w:rPr>
              <w:t>Het tellen van de stemmen en het vaststellen van de uitslag</w:t>
            </w:r>
            <w:r w:rsidR="00EA32DE">
              <w:rPr>
                <w:noProof/>
                <w:webHidden/>
              </w:rPr>
              <w:tab/>
            </w:r>
            <w:r w:rsidR="00EA32DE">
              <w:rPr>
                <w:noProof/>
                <w:webHidden/>
              </w:rPr>
              <w:fldChar w:fldCharType="begin"/>
            </w:r>
            <w:r w:rsidR="00EA32DE">
              <w:rPr>
                <w:noProof/>
                <w:webHidden/>
              </w:rPr>
              <w:instrText xml:space="preserve"> PAGEREF _Toc419279609 \h </w:instrText>
            </w:r>
            <w:r w:rsidR="00EA32DE">
              <w:rPr>
                <w:noProof/>
                <w:webHidden/>
              </w:rPr>
            </w:r>
            <w:r w:rsidR="00EA32DE">
              <w:rPr>
                <w:noProof/>
                <w:webHidden/>
              </w:rPr>
              <w:fldChar w:fldCharType="separate"/>
            </w:r>
            <w:r w:rsidR="00EA32DE">
              <w:rPr>
                <w:noProof/>
                <w:webHidden/>
              </w:rPr>
              <w:t>13</w:t>
            </w:r>
            <w:r w:rsidR="00EA32DE">
              <w:rPr>
                <w:noProof/>
                <w:webHidden/>
              </w:rPr>
              <w:fldChar w:fldCharType="end"/>
            </w:r>
          </w:hyperlink>
        </w:p>
        <w:p w14:paraId="77F9766D" w14:textId="77777777" w:rsidR="00EA32DE" w:rsidRDefault="00B85896">
          <w:pPr>
            <w:pStyle w:val="Inhopg2"/>
            <w:tabs>
              <w:tab w:val="left" w:pos="880"/>
              <w:tab w:val="right" w:pos="9344"/>
            </w:tabs>
            <w:rPr>
              <w:rFonts w:eastAsiaTheme="minorEastAsia" w:cstheme="minorBidi"/>
              <w:noProof/>
              <w:szCs w:val="22"/>
              <w:lang w:val="nl-BE" w:eastAsia="nl-BE"/>
            </w:rPr>
          </w:pPr>
          <w:hyperlink w:anchor="_Toc419279610" w:history="1">
            <w:r w:rsidR="00EA32DE" w:rsidRPr="002E0477">
              <w:rPr>
                <w:rStyle w:val="Hyperlink"/>
                <w:noProof/>
                <w14:scene3d>
                  <w14:camera w14:prst="orthographicFront"/>
                  <w14:lightRig w14:rig="threePt" w14:dir="t">
                    <w14:rot w14:lat="0" w14:lon="0" w14:rev="0"/>
                  </w14:lightRig>
                </w14:scene3d>
              </w:rPr>
              <w:t>6.5.</w:t>
            </w:r>
            <w:r w:rsidR="00EA32DE">
              <w:rPr>
                <w:rFonts w:eastAsiaTheme="minorEastAsia" w:cstheme="minorBidi"/>
                <w:noProof/>
                <w:szCs w:val="22"/>
                <w:lang w:val="nl-BE" w:eastAsia="nl-BE"/>
              </w:rPr>
              <w:tab/>
            </w:r>
            <w:r w:rsidR="00EA32DE" w:rsidRPr="002E0477">
              <w:rPr>
                <w:rStyle w:val="Hyperlink"/>
                <w:noProof/>
              </w:rPr>
              <w:t>Het bezwaar</w:t>
            </w:r>
            <w:r w:rsidR="00EA32DE">
              <w:rPr>
                <w:noProof/>
                <w:webHidden/>
              </w:rPr>
              <w:tab/>
            </w:r>
            <w:r w:rsidR="00EA32DE">
              <w:rPr>
                <w:noProof/>
                <w:webHidden/>
              </w:rPr>
              <w:fldChar w:fldCharType="begin"/>
            </w:r>
            <w:r w:rsidR="00EA32DE">
              <w:rPr>
                <w:noProof/>
                <w:webHidden/>
              </w:rPr>
              <w:instrText xml:space="preserve"> PAGEREF _Toc419279610 \h </w:instrText>
            </w:r>
            <w:r w:rsidR="00EA32DE">
              <w:rPr>
                <w:noProof/>
                <w:webHidden/>
              </w:rPr>
            </w:r>
            <w:r w:rsidR="00EA32DE">
              <w:rPr>
                <w:noProof/>
                <w:webHidden/>
              </w:rPr>
              <w:fldChar w:fldCharType="separate"/>
            </w:r>
            <w:r w:rsidR="00EA32DE">
              <w:rPr>
                <w:noProof/>
                <w:webHidden/>
              </w:rPr>
              <w:t>14</w:t>
            </w:r>
            <w:r w:rsidR="00EA32DE">
              <w:rPr>
                <w:noProof/>
                <w:webHidden/>
              </w:rPr>
              <w:fldChar w:fldCharType="end"/>
            </w:r>
          </w:hyperlink>
        </w:p>
        <w:p w14:paraId="38413C6B" w14:textId="77777777" w:rsidR="00EA32DE" w:rsidRDefault="00B85896">
          <w:pPr>
            <w:pStyle w:val="Inhopg1"/>
            <w:tabs>
              <w:tab w:val="left" w:pos="442"/>
            </w:tabs>
            <w:rPr>
              <w:rFonts w:eastAsiaTheme="minorEastAsia" w:cstheme="minorBidi"/>
              <w:b w:val="0"/>
              <w:noProof/>
              <w:szCs w:val="22"/>
              <w:lang w:val="nl-BE" w:eastAsia="nl-BE"/>
            </w:rPr>
          </w:pPr>
          <w:hyperlink w:anchor="_Toc419279611" w:history="1">
            <w:r w:rsidR="00EA32DE" w:rsidRPr="002E0477">
              <w:rPr>
                <w:rStyle w:val="Hyperlink"/>
                <w:noProof/>
              </w:rPr>
              <w:t>7.</w:t>
            </w:r>
            <w:r w:rsidR="00EA32DE">
              <w:rPr>
                <w:rFonts w:eastAsiaTheme="minorEastAsia" w:cstheme="minorBidi"/>
                <w:b w:val="0"/>
                <w:noProof/>
                <w:szCs w:val="22"/>
                <w:lang w:val="nl-BE" w:eastAsia="nl-BE"/>
              </w:rPr>
              <w:tab/>
            </w:r>
            <w:r w:rsidR="00EA32DE" w:rsidRPr="002E0477">
              <w:rPr>
                <w:rStyle w:val="Hyperlink"/>
                <w:noProof/>
              </w:rPr>
              <w:t>Coöptatie van de leden uit de lokale sociale, economische en culturele milieus</w:t>
            </w:r>
            <w:r w:rsidR="00EA32DE">
              <w:rPr>
                <w:noProof/>
                <w:webHidden/>
              </w:rPr>
              <w:tab/>
            </w:r>
            <w:r w:rsidR="00EA32DE">
              <w:rPr>
                <w:noProof/>
                <w:webHidden/>
              </w:rPr>
              <w:fldChar w:fldCharType="begin"/>
            </w:r>
            <w:r w:rsidR="00EA32DE">
              <w:rPr>
                <w:noProof/>
                <w:webHidden/>
              </w:rPr>
              <w:instrText xml:space="preserve"> PAGEREF _Toc419279611 \h </w:instrText>
            </w:r>
            <w:r w:rsidR="00EA32DE">
              <w:rPr>
                <w:noProof/>
                <w:webHidden/>
              </w:rPr>
            </w:r>
            <w:r w:rsidR="00EA32DE">
              <w:rPr>
                <w:noProof/>
                <w:webHidden/>
              </w:rPr>
              <w:fldChar w:fldCharType="separate"/>
            </w:r>
            <w:r w:rsidR="00EA32DE">
              <w:rPr>
                <w:noProof/>
                <w:webHidden/>
              </w:rPr>
              <w:t>14</w:t>
            </w:r>
            <w:r w:rsidR="00EA32DE">
              <w:rPr>
                <w:noProof/>
                <w:webHidden/>
              </w:rPr>
              <w:fldChar w:fldCharType="end"/>
            </w:r>
          </w:hyperlink>
        </w:p>
        <w:p w14:paraId="39B7A26C" w14:textId="77777777" w:rsidR="00EA32DE" w:rsidRDefault="00B85896">
          <w:pPr>
            <w:pStyle w:val="Inhopg1"/>
            <w:tabs>
              <w:tab w:val="left" w:pos="442"/>
            </w:tabs>
            <w:rPr>
              <w:rFonts w:eastAsiaTheme="minorEastAsia" w:cstheme="minorBidi"/>
              <w:b w:val="0"/>
              <w:noProof/>
              <w:szCs w:val="22"/>
              <w:lang w:val="nl-BE" w:eastAsia="nl-BE"/>
            </w:rPr>
          </w:pPr>
          <w:hyperlink w:anchor="_Toc419279612" w:history="1">
            <w:r w:rsidR="00EA32DE" w:rsidRPr="002E0477">
              <w:rPr>
                <w:rStyle w:val="Hyperlink"/>
                <w:noProof/>
              </w:rPr>
              <w:t>8.</w:t>
            </w:r>
            <w:r w:rsidR="00EA32DE">
              <w:rPr>
                <w:rFonts w:eastAsiaTheme="minorEastAsia" w:cstheme="minorBidi"/>
                <w:b w:val="0"/>
                <w:noProof/>
                <w:szCs w:val="22"/>
                <w:lang w:val="nl-BE" w:eastAsia="nl-BE"/>
              </w:rPr>
              <w:tab/>
            </w:r>
            <w:r w:rsidR="00EA32DE" w:rsidRPr="002E0477">
              <w:rPr>
                <w:rStyle w:val="Hyperlink"/>
                <w:noProof/>
              </w:rPr>
              <w:t>Algemene bepalingen</w:t>
            </w:r>
            <w:r w:rsidR="00EA32DE">
              <w:rPr>
                <w:noProof/>
                <w:webHidden/>
              </w:rPr>
              <w:tab/>
            </w:r>
            <w:r w:rsidR="00EA32DE">
              <w:rPr>
                <w:noProof/>
                <w:webHidden/>
              </w:rPr>
              <w:fldChar w:fldCharType="begin"/>
            </w:r>
            <w:r w:rsidR="00EA32DE">
              <w:rPr>
                <w:noProof/>
                <w:webHidden/>
              </w:rPr>
              <w:instrText xml:space="preserve"> PAGEREF _Toc419279612 \h </w:instrText>
            </w:r>
            <w:r w:rsidR="00EA32DE">
              <w:rPr>
                <w:noProof/>
                <w:webHidden/>
              </w:rPr>
            </w:r>
            <w:r w:rsidR="00EA32DE">
              <w:rPr>
                <w:noProof/>
                <w:webHidden/>
              </w:rPr>
              <w:fldChar w:fldCharType="separate"/>
            </w:r>
            <w:r w:rsidR="00EA32DE">
              <w:rPr>
                <w:noProof/>
                <w:webHidden/>
              </w:rPr>
              <w:t>15</w:t>
            </w:r>
            <w:r w:rsidR="00EA32DE">
              <w:rPr>
                <w:noProof/>
                <w:webHidden/>
              </w:rPr>
              <w:fldChar w:fldCharType="end"/>
            </w:r>
          </w:hyperlink>
        </w:p>
        <w:p w14:paraId="54DEE2FF" w14:textId="77777777" w:rsidR="00143C62" w:rsidRDefault="004A4E45">
          <w:r>
            <w:fldChar w:fldCharType="end"/>
          </w:r>
        </w:p>
      </w:sdtContent>
    </w:sdt>
    <w:p w14:paraId="05B741B5" w14:textId="77777777" w:rsidR="001A7DA2" w:rsidRDefault="001A7DA2" w:rsidP="001A7DA2">
      <w:pPr>
        <w:pStyle w:val="Titel"/>
      </w:pPr>
    </w:p>
    <w:p w14:paraId="626073E6" w14:textId="77777777" w:rsidR="00143C62" w:rsidRDefault="00143C62">
      <w:pPr>
        <w:spacing w:after="0" w:line="240" w:lineRule="auto"/>
      </w:pPr>
    </w:p>
    <w:p w14:paraId="294B32C5" w14:textId="77777777" w:rsidR="001A7DA2" w:rsidRDefault="001A7DA2">
      <w:pPr>
        <w:spacing w:after="0" w:line="240" w:lineRule="auto"/>
        <w:rPr>
          <w:rFonts w:eastAsiaTheme="majorEastAsia" w:cstheme="majorBidi"/>
          <w:b/>
          <w:color w:val="C3004A" w:themeColor="text2"/>
          <w:kern w:val="28"/>
          <w:sz w:val="32"/>
          <w:lang w:val="nl-BE"/>
        </w:rPr>
      </w:pPr>
      <w:r>
        <w:br w:type="page"/>
      </w:r>
    </w:p>
    <w:p w14:paraId="44E77ED7" w14:textId="77777777" w:rsidR="006145E5" w:rsidRDefault="0056684B" w:rsidP="0056684B">
      <w:pPr>
        <w:pStyle w:val="Kop1"/>
      </w:pPr>
      <w:bookmarkStart w:id="1" w:name="_Toc419279590"/>
      <w:r>
        <w:lastRenderedPageBreak/>
        <w:t>Inleidende bepalingen</w:t>
      </w:r>
      <w:bookmarkEnd w:id="1"/>
    </w:p>
    <w:p w14:paraId="7FF9DEAF" w14:textId="77777777" w:rsidR="005003A6" w:rsidRDefault="00994301" w:rsidP="00994301">
      <w:pPr>
        <w:pStyle w:val="Default"/>
        <w:rPr>
          <w:rFonts w:asciiTheme="minorHAnsi" w:hAnsiTheme="minorHAnsi"/>
          <w:b/>
          <w:bCs/>
        </w:rPr>
      </w:pPr>
      <w:r w:rsidRPr="00FA58A5">
        <w:rPr>
          <w:rFonts w:asciiTheme="minorHAnsi" w:hAnsiTheme="minorHAnsi"/>
          <w:b/>
          <w:bCs/>
        </w:rPr>
        <w:t>Art. 1</w:t>
      </w:r>
    </w:p>
    <w:p w14:paraId="2FE0E4F3"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§1. </w:t>
      </w:r>
      <w:r w:rsidRPr="00FA58A5">
        <w:rPr>
          <w:rFonts w:asciiTheme="minorHAnsi" w:hAnsiTheme="minorHAnsi"/>
        </w:rPr>
        <w:t xml:space="preserve">Voor de toepassing van dit besluit wordt verstaan onder: </w:t>
      </w:r>
    </w:p>
    <w:p w14:paraId="61BBFE0A" w14:textId="77777777" w:rsidR="00994301" w:rsidRPr="00FA58A5" w:rsidRDefault="00994301" w:rsidP="00D43A1E">
      <w:pPr>
        <w:pStyle w:val="Default"/>
        <w:numPr>
          <w:ilvl w:val="0"/>
          <w:numId w:val="35"/>
        </w:numPr>
        <w:spacing w:after="29"/>
        <w:rPr>
          <w:rFonts w:asciiTheme="minorHAnsi" w:hAnsiTheme="minorHAnsi"/>
        </w:rPr>
      </w:pPr>
      <w:r w:rsidRPr="00FA58A5">
        <w:rPr>
          <w:rFonts w:asciiTheme="minorHAnsi" w:hAnsiTheme="minorHAnsi"/>
        </w:rPr>
        <w:t xml:space="preserve">bijzonder decreet: het bijzonder decreet van 14 juli 1998 betreffende het gemeenschapsonderwijs; </w:t>
      </w:r>
    </w:p>
    <w:p w14:paraId="040DB594" w14:textId="77777777" w:rsidR="00994301" w:rsidRPr="00FA58A5" w:rsidRDefault="00994301" w:rsidP="00D43A1E">
      <w:pPr>
        <w:pStyle w:val="Default"/>
        <w:numPr>
          <w:ilvl w:val="0"/>
          <w:numId w:val="35"/>
        </w:numPr>
        <w:spacing w:after="29"/>
        <w:rPr>
          <w:rFonts w:asciiTheme="minorHAnsi" w:hAnsiTheme="minorHAnsi"/>
        </w:rPr>
      </w:pPr>
      <w:r w:rsidRPr="00FA58A5">
        <w:rPr>
          <w:rFonts w:asciiTheme="minorHAnsi" w:hAnsiTheme="minorHAnsi"/>
        </w:rPr>
        <w:t xml:space="preserve">kiesreglement: de door de Raad opgestelde kiesprocedure en de wijze waarop de coöptatie van de leden wordt vastgesteld zoals bedoeld in art. 7, §7 van het bijzonder decreet; </w:t>
      </w:r>
    </w:p>
    <w:p w14:paraId="1CFBB07B" w14:textId="77777777" w:rsidR="00994301" w:rsidRPr="00FA58A5" w:rsidRDefault="00994301" w:rsidP="00D43A1E">
      <w:pPr>
        <w:pStyle w:val="Default"/>
        <w:numPr>
          <w:ilvl w:val="0"/>
          <w:numId w:val="35"/>
        </w:numPr>
        <w:spacing w:after="29"/>
        <w:rPr>
          <w:rFonts w:asciiTheme="minorHAnsi" w:hAnsiTheme="minorHAnsi"/>
        </w:rPr>
      </w:pPr>
      <w:r w:rsidRPr="00FA58A5">
        <w:rPr>
          <w:rFonts w:asciiTheme="minorHAnsi" w:hAnsiTheme="minorHAnsi"/>
        </w:rPr>
        <w:t xml:space="preserve">kiesperiode: het schooljaar tijdens hetwelk de schoolraden hun bevoegdheid opnemen op grond van de artikelen 7, §5 van het bijzonder decreet. De schoolraden worden verkozen voor een periode van vier jaar, met uitzondering van het volwassenenonderwijs en het deeltijds kunstonderwijs, waar de schoolraad voor een periode van twee jaar wordt verkozen; </w:t>
      </w:r>
    </w:p>
    <w:p w14:paraId="7EAE1D9F" w14:textId="77777777" w:rsidR="0076478D" w:rsidRDefault="0076478D" w:rsidP="0076478D">
      <w:pPr>
        <w:pStyle w:val="Default"/>
        <w:numPr>
          <w:ilvl w:val="0"/>
          <w:numId w:val="34"/>
        </w:numPr>
        <w:rPr>
          <w:rFonts w:asciiTheme="minorHAnsi" w:hAnsiTheme="minorHAnsi"/>
        </w:rPr>
      </w:pPr>
      <w:r w:rsidRPr="00FA58A5">
        <w:rPr>
          <w:rFonts w:asciiTheme="minorHAnsi" w:hAnsiTheme="minorHAnsi"/>
        </w:rPr>
        <w:t xml:space="preserve">plaats van tewerkstelling: de school of de scholen waar een personeelslid geaffecteerd, aangesteld, aangewezen </w:t>
      </w:r>
      <w:r w:rsidRPr="00105EC7">
        <w:rPr>
          <w:rFonts w:asciiTheme="minorHAnsi" w:hAnsiTheme="minorHAnsi"/>
          <w:color w:val="auto"/>
        </w:rPr>
        <w:t xml:space="preserve">of </w:t>
      </w:r>
      <w:r w:rsidR="008A3F90" w:rsidRPr="00105EC7">
        <w:rPr>
          <w:rFonts w:asciiTheme="minorHAnsi" w:hAnsiTheme="minorHAnsi"/>
          <w:color w:val="auto"/>
        </w:rPr>
        <w:t xml:space="preserve">waaraan het </w:t>
      </w:r>
      <w:r w:rsidRPr="00105EC7">
        <w:rPr>
          <w:rFonts w:asciiTheme="minorHAnsi" w:hAnsiTheme="minorHAnsi"/>
          <w:color w:val="auto"/>
        </w:rPr>
        <w:t xml:space="preserve">door een </w:t>
      </w:r>
      <w:r w:rsidRPr="00FA58A5">
        <w:rPr>
          <w:rFonts w:asciiTheme="minorHAnsi" w:hAnsiTheme="minorHAnsi"/>
        </w:rPr>
        <w:t>arbeidsovereenkomst verbonden is.</w:t>
      </w:r>
    </w:p>
    <w:p w14:paraId="78B34CC7" w14:textId="77777777" w:rsidR="0076478D" w:rsidRPr="00105EC7" w:rsidRDefault="0076478D" w:rsidP="0076478D">
      <w:pPr>
        <w:pStyle w:val="Default"/>
        <w:numPr>
          <w:ilvl w:val="0"/>
          <w:numId w:val="34"/>
        </w:numPr>
        <w:spacing w:after="29"/>
        <w:rPr>
          <w:rFonts w:asciiTheme="minorHAnsi" w:hAnsiTheme="minorHAnsi"/>
          <w:color w:val="auto"/>
        </w:rPr>
      </w:pPr>
      <w:r w:rsidRPr="00FA58A5">
        <w:rPr>
          <w:rFonts w:asciiTheme="minorHAnsi" w:hAnsiTheme="minorHAnsi"/>
        </w:rPr>
        <w:t>Raad</w:t>
      </w:r>
      <w:r w:rsidR="008A3F90">
        <w:rPr>
          <w:rFonts w:asciiTheme="minorHAnsi" w:hAnsiTheme="minorHAnsi"/>
        </w:rPr>
        <w:t xml:space="preserve"> </w:t>
      </w:r>
      <w:r w:rsidR="001C0454">
        <w:rPr>
          <w:rFonts w:asciiTheme="minorHAnsi" w:hAnsiTheme="minorHAnsi"/>
        </w:rPr>
        <w:t>van Bestuur</w:t>
      </w:r>
      <w:r w:rsidRPr="00FA58A5">
        <w:rPr>
          <w:rFonts w:asciiTheme="minorHAnsi" w:hAnsiTheme="minorHAnsi"/>
        </w:rPr>
        <w:t xml:space="preserve">: de Raad </w:t>
      </w:r>
      <w:r w:rsidRPr="001C0454">
        <w:rPr>
          <w:rFonts w:asciiTheme="minorHAnsi" w:hAnsiTheme="minorHAnsi"/>
          <w:color w:val="auto"/>
        </w:rPr>
        <w:t xml:space="preserve">van bestuur </w:t>
      </w:r>
      <w:r w:rsidRPr="00FA58A5">
        <w:rPr>
          <w:rFonts w:asciiTheme="minorHAnsi" w:hAnsiTheme="minorHAnsi"/>
        </w:rPr>
        <w:t>zoals bedoeld in</w:t>
      </w:r>
      <w:r>
        <w:rPr>
          <w:rFonts w:asciiTheme="minorHAnsi" w:hAnsiTheme="minorHAnsi"/>
          <w:color w:val="FF0000"/>
        </w:rPr>
        <w:t xml:space="preserve"> </w:t>
      </w:r>
      <w:r w:rsidR="001C0454" w:rsidRPr="00105EC7">
        <w:rPr>
          <w:rFonts w:asciiTheme="minorHAnsi" w:hAnsiTheme="minorHAnsi"/>
          <w:color w:val="auto"/>
        </w:rPr>
        <w:t xml:space="preserve">artikel 21 </w:t>
      </w:r>
      <w:r w:rsidRPr="00105EC7">
        <w:rPr>
          <w:rFonts w:asciiTheme="minorHAnsi" w:hAnsiTheme="minorHAnsi"/>
          <w:color w:val="auto"/>
        </w:rPr>
        <w:t xml:space="preserve">van het bijzonder decreet; </w:t>
      </w:r>
    </w:p>
    <w:p w14:paraId="11955D6A" w14:textId="77777777" w:rsidR="00994301" w:rsidRPr="002D0344" w:rsidRDefault="00994301" w:rsidP="00D43A1E">
      <w:pPr>
        <w:pStyle w:val="Default"/>
        <w:numPr>
          <w:ilvl w:val="0"/>
          <w:numId w:val="34"/>
        </w:numPr>
        <w:spacing w:after="29"/>
        <w:rPr>
          <w:rFonts w:asciiTheme="minorHAnsi" w:hAnsiTheme="minorHAnsi"/>
          <w:strike/>
          <w:color w:val="FF0000"/>
        </w:rPr>
      </w:pPr>
      <w:r w:rsidRPr="00FA58A5">
        <w:rPr>
          <w:rFonts w:asciiTheme="minorHAnsi" w:hAnsiTheme="minorHAnsi"/>
        </w:rPr>
        <w:t xml:space="preserve">school: elke instelling van het </w:t>
      </w:r>
      <w:r w:rsidR="008A3F90" w:rsidRPr="00105EC7">
        <w:rPr>
          <w:rFonts w:asciiTheme="minorHAnsi" w:hAnsiTheme="minorHAnsi"/>
          <w:color w:val="auto"/>
        </w:rPr>
        <w:t>GO!</w:t>
      </w:r>
      <w:r w:rsidR="00105EC7">
        <w:rPr>
          <w:rFonts w:asciiTheme="minorHAnsi" w:hAnsiTheme="minorHAnsi"/>
          <w:color w:val="FF0000"/>
        </w:rPr>
        <w:t xml:space="preserve"> </w:t>
      </w:r>
      <w:r w:rsidRPr="00FA58A5">
        <w:rPr>
          <w:rFonts w:asciiTheme="minorHAnsi" w:hAnsiTheme="minorHAnsi"/>
        </w:rPr>
        <w:t>voor kleuteronderwijs, lager onderwijs, basisonderwijs, secundair onderwijs, deeltijds kunstonderwijs en elk centrum voor volwassenenonderwijs, erkend op 1 oktober van de kiesperiode</w:t>
      </w:r>
      <w:r w:rsidR="00105EC7">
        <w:rPr>
          <w:rFonts w:asciiTheme="minorHAnsi" w:hAnsiTheme="minorHAnsi"/>
        </w:rPr>
        <w:t>;</w:t>
      </w:r>
      <w:r w:rsidRPr="002D0344">
        <w:rPr>
          <w:rFonts w:asciiTheme="minorHAnsi" w:hAnsiTheme="minorHAnsi"/>
          <w:strike/>
          <w:color w:val="FF0000"/>
        </w:rPr>
        <w:t xml:space="preserve"> </w:t>
      </w:r>
    </w:p>
    <w:p w14:paraId="2A2D6D5F" w14:textId="77777777" w:rsidR="0076478D" w:rsidRPr="00FA58A5" w:rsidRDefault="0076478D" w:rsidP="0076478D">
      <w:pPr>
        <w:pStyle w:val="Default"/>
        <w:numPr>
          <w:ilvl w:val="0"/>
          <w:numId w:val="34"/>
        </w:numPr>
        <w:spacing w:after="29"/>
        <w:rPr>
          <w:rFonts w:asciiTheme="minorHAnsi" w:hAnsiTheme="minorHAnsi"/>
        </w:rPr>
      </w:pPr>
      <w:r w:rsidRPr="00FA58A5">
        <w:rPr>
          <w:rFonts w:asciiTheme="minorHAnsi" w:hAnsiTheme="minorHAnsi"/>
        </w:rPr>
        <w:t xml:space="preserve">schoolraad: de schoolraad zoals bedoeld </w:t>
      </w:r>
      <w:r w:rsidRPr="00105EC7">
        <w:rPr>
          <w:rFonts w:asciiTheme="minorHAnsi" w:hAnsiTheme="minorHAnsi"/>
          <w:color w:val="auto"/>
        </w:rPr>
        <w:t>in</w:t>
      </w:r>
      <w:r w:rsidR="002D0344" w:rsidRPr="00105EC7">
        <w:rPr>
          <w:rFonts w:asciiTheme="minorHAnsi" w:hAnsiTheme="minorHAnsi"/>
          <w:color w:val="auto"/>
        </w:rPr>
        <w:t xml:space="preserve"> titel III,</w:t>
      </w:r>
      <w:r w:rsidRPr="00105EC7">
        <w:rPr>
          <w:rFonts w:asciiTheme="minorHAnsi" w:hAnsiTheme="minorHAnsi"/>
          <w:color w:val="auto"/>
        </w:rPr>
        <w:t xml:space="preserve"> hoofdstuk </w:t>
      </w:r>
      <w:r w:rsidRPr="00FA58A5">
        <w:rPr>
          <w:rFonts w:asciiTheme="minorHAnsi" w:hAnsiTheme="minorHAnsi"/>
        </w:rPr>
        <w:t xml:space="preserve">II, afdeling 1 van het bijzonder decreet; </w:t>
      </w:r>
    </w:p>
    <w:p w14:paraId="2BC9A264" w14:textId="77777777" w:rsidR="0076478D" w:rsidRPr="005E1CCF" w:rsidRDefault="0076478D" w:rsidP="0076478D">
      <w:pPr>
        <w:pStyle w:val="Default"/>
        <w:numPr>
          <w:ilvl w:val="0"/>
          <w:numId w:val="34"/>
        </w:numPr>
        <w:spacing w:after="29"/>
        <w:rPr>
          <w:rFonts w:asciiTheme="minorHAnsi" w:hAnsiTheme="minorHAnsi"/>
        </w:rPr>
      </w:pPr>
      <w:r w:rsidRPr="005E1CCF">
        <w:rPr>
          <w:rFonts w:asciiTheme="minorHAnsi" w:hAnsiTheme="minorHAnsi"/>
        </w:rPr>
        <w:t xml:space="preserve">verkiezingen of verkiezen: zowel de rechtstreekse verkiezingen als de coöptatie; </w:t>
      </w:r>
    </w:p>
    <w:p w14:paraId="716797BD" w14:textId="77777777" w:rsidR="005F60F7" w:rsidRDefault="00994301" w:rsidP="0056684B">
      <w:pPr>
        <w:pStyle w:val="Default"/>
        <w:rPr>
          <w:rFonts w:asciiTheme="minorHAnsi" w:hAnsiTheme="minorHAnsi"/>
        </w:rPr>
      </w:pPr>
      <w:r w:rsidRPr="00FA58A5">
        <w:rPr>
          <w:rFonts w:asciiTheme="minorHAnsi" w:hAnsiTheme="minorHAnsi"/>
          <w:b/>
          <w:bCs/>
        </w:rPr>
        <w:t xml:space="preserve">§2. </w:t>
      </w:r>
      <w:r w:rsidRPr="00FA58A5">
        <w:rPr>
          <w:rFonts w:asciiTheme="minorHAnsi" w:hAnsiTheme="minorHAnsi"/>
        </w:rPr>
        <w:t>Voor de rechtstreekse verkiezingen</w:t>
      </w:r>
      <w:r w:rsidR="00560579">
        <w:rPr>
          <w:rFonts w:asciiTheme="minorHAnsi" w:hAnsiTheme="minorHAnsi"/>
        </w:rPr>
        <w:t xml:space="preserve"> </w:t>
      </w:r>
      <w:r w:rsidRPr="00FA58A5">
        <w:rPr>
          <w:rFonts w:asciiTheme="minorHAnsi" w:hAnsiTheme="minorHAnsi"/>
        </w:rPr>
        <w:t xml:space="preserve">door en uit de ouders of meerderjarige cursisten geldt: 1° eenieder die op 1 oktober van de kiesperiode naar Belgisch recht het ouderlijk gezag of de voogdij uitoefent over een minderjarige leerling of minderjarige cursist, die op dat ogenblik regelmatig ingeschreven is in de school waarvoor de schoolraad dient verkozen te worden, is kiesgerechtigd en heeft voor het verkiezen van deze schoolraad één stem, ongeacht het aantal regelmatig ingeschreven leerlingen of cursisten. </w:t>
      </w:r>
      <w:r w:rsidR="001912B4" w:rsidRPr="000E7BFA">
        <w:rPr>
          <w:rFonts w:asciiTheme="minorHAnsi" w:hAnsiTheme="minorHAnsi"/>
          <w:color w:val="auto"/>
        </w:rPr>
        <w:t xml:space="preserve">Dat </w:t>
      </w:r>
      <w:r w:rsidRPr="000E7BFA">
        <w:rPr>
          <w:rFonts w:asciiTheme="minorHAnsi" w:hAnsiTheme="minorHAnsi"/>
          <w:color w:val="auto"/>
        </w:rPr>
        <w:t xml:space="preserve">houdt in dat </w:t>
      </w:r>
      <w:r w:rsidR="00560579" w:rsidRPr="000E7BFA">
        <w:rPr>
          <w:rFonts w:asciiTheme="minorHAnsi" w:hAnsiTheme="minorHAnsi"/>
          <w:color w:val="auto"/>
        </w:rPr>
        <w:t xml:space="preserve">ook </w:t>
      </w:r>
      <w:r w:rsidRPr="000E7BFA">
        <w:rPr>
          <w:rFonts w:asciiTheme="minorHAnsi" w:hAnsiTheme="minorHAnsi"/>
          <w:color w:val="auto"/>
        </w:rPr>
        <w:t xml:space="preserve">in geval van scheiding  </w:t>
      </w:r>
      <w:r w:rsidR="001912B4" w:rsidRPr="000E7BFA">
        <w:rPr>
          <w:rFonts w:asciiTheme="minorHAnsi" w:hAnsiTheme="minorHAnsi"/>
          <w:color w:val="auto"/>
        </w:rPr>
        <w:t xml:space="preserve">elke </w:t>
      </w:r>
      <w:r w:rsidRPr="000E7BFA">
        <w:rPr>
          <w:rFonts w:asciiTheme="minorHAnsi" w:hAnsiTheme="minorHAnsi"/>
          <w:color w:val="auto"/>
        </w:rPr>
        <w:t xml:space="preserve">ouder recht </w:t>
      </w:r>
      <w:r w:rsidR="001912B4" w:rsidRPr="000E7BFA">
        <w:rPr>
          <w:rFonts w:asciiTheme="minorHAnsi" w:hAnsiTheme="minorHAnsi"/>
          <w:color w:val="auto"/>
        </w:rPr>
        <w:t xml:space="preserve">heeft </w:t>
      </w:r>
      <w:r w:rsidRPr="000E7BFA">
        <w:rPr>
          <w:rFonts w:asciiTheme="minorHAnsi" w:hAnsiTheme="minorHAnsi"/>
          <w:color w:val="auto"/>
        </w:rPr>
        <w:t xml:space="preserve">op één stem, behalve indien een ouder ontzet is uit het ouderlijk gezag. Wie volgens de bepalingen van dit lid kiesgerechtigd is, </w:t>
      </w:r>
      <w:r w:rsidR="001912B4" w:rsidRPr="000E7BFA">
        <w:rPr>
          <w:rFonts w:asciiTheme="minorHAnsi" w:hAnsiTheme="minorHAnsi"/>
          <w:color w:val="auto"/>
        </w:rPr>
        <w:t xml:space="preserve">kan ook </w:t>
      </w:r>
      <w:r w:rsidRPr="000E7BFA">
        <w:rPr>
          <w:rFonts w:asciiTheme="minorHAnsi" w:hAnsiTheme="minorHAnsi"/>
          <w:color w:val="auto"/>
        </w:rPr>
        <w:t>kandidaat</w:t>
      </w:r>
      <w:r w:rsidR="001912B4" w:rsidRPr="000E7BFA">
        <w:rPr>
          <w:rFonts w:asciiTheme="minorHAnsi" w:hAnsiTheme="minorHAnsi"/>
          <w:color w:val="auto"/>
        </w:rPr>
        <w:t xml:space="preserve"> zijn</w:t>
      </w:r>
      <w:r w:rsidRPr="00FA58A5">
        <w:rPr>
          <w:rFonts w:asciiTheme="minorHAnsi" w:hAnsiTheme="minorHAnsi"/>
        </w:rPr>
        <w:t xml:space="preserve">; </w:t>
      </w:r>
    </w:p>
    <w:p w14:paraId="2E351D74" w14:textId="77777777" w:rsidR="005F60F7" w:rsidRPr="000E7BFA" w:rsidRDefault="00994301" w:rsidP="0056684B">
      <w:pPr>
        <w:pStyle w:val="Default"/>
        <w:rPr>
          <w:rFonts w:asciiTheme="minorHAnsi" w:hAnsiTheme="minorHAnsi"/>
          <w:color w:val="auto"/>
        </w:rPr>
      </w:pPr>
      <w:r w:rsidRPr="004A413B">
        <w:rPr>
          <w:rFonts w:asciiTheme="minorHAnsi" w:hAnsiTheme="minorHAnsi"/>
        </w:rPr>
        <w:t>2</w:t>
      </w:r>
      <w:r w:rsidRPr="000E7BFA">
        <w:rPr>
          <w:rFonts w:asciiTheme="minorHAnsi" w:hAnsiTheme="minorHAnsi"/>
          <w:color w:val="auto"/>
        </w:rPr>
        <w:t>°</w:t>
      </w:r>
      <w:r w:rsidR="00560579" w:rsidRPr="000E7BFA">
        <w:rPr>
          <w:rFonts w:asciiTheme="minorHAnsi" w:hAnsiTheme="minorHAnsi"/>
          <w:color w:val="auto"/>
        </w:rPr>
        <w:t xml:space="preserve"> meerderjarige en ontvoogde minderjarige leerlingen</w:t>
      </w:r>
      <w:r w:rsidRPr="000E7BFA">
        <w:rPr>
          <w:rFonts w:asciiTheme="minorHAnsi" w:hAnsiTheme="minorHAnsi"/>
          <w:color w:val="auto"/>
        </w:rPr>
        <w:t xml:space="preserve"> die op 1 oktober van de kiesperiode regelmatig ingeschreven zijn in de school waarvoor de schoolraad dient verkozen te worden, zijn zelf kiesgerechtigd. Zij </w:t>
      </w:r>
      <w:r w:rsidR="00CF1A30" w:rsidRPr="000E7BFA">
        <w:rPr>
          <w:rFonts w:asciiTheme="minorHAnsi" w:hAnsiTheme="minorHAnsi"/>
          <w:color w:val="auto"/>
        </w:rPr>
        <w:t>kunnen</w:t>
      </w:r>
      <w:r w:rsidR="000E7BFA" w:rsidRPr="000E7BFA">
        <w:rPr>
          <w:rFonts w:asciiTheme="minorHAnsi" w:hAnsiTheme="minorHAnsi"/>
          <w:color w:val="auto"/>
        </w:rPr>
        <w:t xml:space="preserve"> geen</w:t>
      </w:r>
      <w:r w:rsidR="00570CD0" w:rsidRPr="000E7BFA">
        <w:rPr>
          <w:rFonts w:asciiTheme="minorHAnsi" w:hAnsiTheme="minorHAnsi"/>
          <w:color w:val="auto"/>
        </w:rPr>
        <w:t xml:space="preserve"> </w:t>
      </w:r>
      <w:r w:rsidRPr="000E7BFA">
        <w:rPr>
          <w:rFonts w:asciiTheme="minorHAnsi" w:hAnsiTheme="minorHAnsi"/>
          <w:color w:val="auto"/>
        </w:rPr>
        <w:t>kandidaat</w:t>
      </w:r>
      <w:r w:rsidR="00CF1A30" w:rsidRPr="000E7BFA">
        <w:rPr>
          <w:rFonts w:asciiTheme="minorHAnsi" w:hAnsiTheme="minorHAnsi"/>
          <w:color w:val="auto"/>
        </w:rPr>
        <w:t xml:space="preserve"> </w:t>
      </w:r>
      <w:r w:rsidR="000E7BFA" w:rsidRPr="000E7BFA">
        <w:rPr>
          <w:rFonts w:asciiTheme="minorHAnsi" w:hAnsiTheme="minorHAnsi"/>
          <w:color w:val="auto"/>
        </w:rPr>
        <w:t>zijn</w:t>
      </w:r>
      <w:r w:rsidRPr="000E7BFA">
        <w:rPr>
          <w:rFonts w:asciiTheme="minorHAnsi" w:hAnsiTheme="minorHAnsi"/>
          <w:color w:val="auto"/>
        </w:rPr>
        <w:t xml:space="preserve">; </w:t>
      </w:r>
      <w:r w:rsidR="009C7B0A" w:rsidRPr="000E7BFA">
        <w:rPr>
          <w:rFonts w:asciiTheme="minorHAnsi" w:hAnsiTheme="minorHAnsi"/>
          <w:color w:val="auto"/>
        </w:rPr>
        <w:t xml:space="preserve"> </w:t>
      </w:r>
    </w:p>
    <w:p w14:paraId="46B7C547" w14:textId="77777777" w:rsidR="00DA37CA" w:rsidRPr="006525A2" w:rsidRDefault="00994301" w:rsidP="0056684B">
      <w:pPr>
        <w:pStyle w:val="Default"/>
        <w:rPr>
          <w:rFonts w:asciiTheme="minorHAnsi" w:hAnsiTheme="minorHAnsi"/>
          <w:strike/>
          <w:color w:val="FF0000"/>
        </w:rPr>
      </w:pPr>
      <w:r w:rsidRPr="00FA58A5">
        <w:rPr>
          <w:rFonts w:asciiTheme="minorHAnsi" w:hAnsiTheme="minorHAnsi"/>
        </w:rPr>
        <w:t>3</w:t>
      </w:r>
      <w:r w:rsidRPr="000E7BFA">
        <w:rPr>
          <w:rFonts w:asciiTheme="minorHAnsi" w:hAnsiTheme="minorHAnsi"/>
          <w:color w:val="auto"/>
        </w:rPr>
        <w:t>° in het deeltijds kunstonderwijs</w:t>
      </w:r>
      <w:r w:rsidR="00647887" w:rsidRPr="000E7BFA">
        <w:rPr>
          <w:rFonts w:asciiTheme="minorHAnsi" w:hAnsiTheme="minorHAnsi"/>
          <w:color w:val="auto"/>
        </w:rPr>
        <w:t xml:space="preserve"> voor volwassenen</w:t>
      </w:r>
      <w:r w:rsidR="00570CD0" w:rsidRPr="000E7BFA">
        <w:rPr>
          <w:rFonts w:asciiTheme="minorHAnsi" w:hAnsiTheme="minorHAnsi"/>
          <w:color w:val="auto"/>
        </w:rPr>
        <w:t xml:space="preserve"> en het volwassenenonderwijs</w:t>
      </w:r>
      <w:r w:rsidRPr="000E7BFA">
        <w:rPr>
          <w:rFonts w:asciiTheme="minorHAnsi" w:hAnsiTheme="minorHAnsi"/>
          <w:color w:val="auto"/>
        </w:rPr>
        <w:t xml:space="preserve"> zijn de meerderjarige cursisten kiesgerechtigd en </w:t>
      </w:r>
      <w:r w:rsidR="00570CD0" w:rsidRPr="000E7BFA">
        <w:rPr>
          <w:rFonts w:asciiTheme="minorHAnsi" w:hAnsiTheme="minorHAnsi"/>
          <w:color w:val="auto"/>
        </w:rPr>
        <w:t xml:space="preserve">kunnen zij zich </w:t>
      </w:r>
      <w:r w:rsidRPr="000E7BFA">
        <w:rPr>
          <w:rFonts w:asciiTheme="minorHAnsi" w:hAnsiTheme="minorHAnsi"/>
          <w:color w:val="auto"/>
        </w:rPr>
        <w:t>kandidaat</w:t>
      </w:r>
      <w:r w:rsidR="00570CD0" w:rsidRPr="000E7BFA">
        <w:rPr>
          <w:rFonts w:asciiTheme="minorHAnsi" w:hAnsiTheme="minorHAnsi"/>
          <w:color w:val="auto"/>
        </w:rPr>
        <w:t xml:space="preserve"> stellen</w:t>
      </w:r>
      <w:r w:rsidRPr="000E7BFA">
        <w:rPr>
          <w:rFonts w:asciiTheme="minorHAnsi" w:hAnsiTheme="minorHAnsi"/>
          <w:color w:val="auto"/>
        </w:rPr>
        <w:t>.</w:t>
      </w:r>
    </w:p>
    <w:p w14:paraId="13182257" w14:textId="77777777" w:rsidR="0056684B" w:rsidRPr="000E7BFA" w:rsidRDefault="00994301" w:rsidP="0056684B">
      <w:pPr>
        <w:pStyle w:val="Default"/>
        <w:rPr>
          <w:rFonts w:asciiTheme="minorHAnsi" w:hAnsiTheme="minorHAnsi"/>
          <w:color w:val="auto"/>
        </w:rPr>
      </w:pPr>
      <w:r w:rsidRPr="00FA58A5">
        <w:rPr>
          <w:rFonts w:asciiTheme="minorHAnsi" w:hAnsiTheme="minorHAnsi"/>
          <w:b/>
          <w:bCs/>
        </w:rPr>
        <w:t xml:space="preserve">§3. </w:t>
      </w:r>
      <w:r w:rsidRPr="00FA58A5">
        <w:rPr>
          <w:rFonts w:asciiTheme="minorHAnsi" w:hAnsiTheme="minorHAnsi"/>
        </w:rPr>
        <w:t>Voor de rechtstreekse verkiezingen door en uit het personeel geldt: eenieder die, rekening houdend met de bepalingen van art</w:t>
      </w:r>
      <w:r w:rsidR="0055738C">
        <w:rPr>
          <w:rFonts w:asciiTheme="minorHAnsi" w:hAnsiTheme="minorHAnsi"/>
        </w:rPr>
        <w:t>ikel</w:t>
      </w:r>
      <w:r w:rsidRPr="00FA58A5">
        <w:rPr>
          <w:rFonts w:asciiTheme="minorHAnsi" w:hAnsiTheme="minorHAnsi"/>
        </w:rPr>
        <w:t xml:space="preserve"> 2, §3 tewerkgesteld is in een school waarvoor de schoolraad dient verkozen te worden, is kiesgerechtigd en heeft voor het verkiezen van deze schoolraad één stem. </w:t>
      </w:r>
      <w:r w:rsidRPr="000E7BFA">
        <w:rPr>
          <w:rFonts w:asciiTheme="minorHAnsi" w:hAnsiTheme="minorHAnsi"/>
          <w:color w:val="auto"/>
        </w:rPr>
        <w:t xml:space="preserve">Wie volgens de bepalingen van deze paragraaf kiesgerechtigd is, </w:t>
      </w:r>
      <w:r w:rsidR="00773574" w:rsidRPr="000E7BFA">
        <w:rPr>
          <w:rFonts w:asciiTheme="minorHAnsi" w:hAnsiTheme="minorHAnsi"/>
          <w:color w:val="auto"/>
        </w:rPr>
        <w:t>kan zich kandidaat stellen</w:t>
      </w:r>
      <w:r w:rsidRPr="000E7BFA">
        <w:rPr>
          <w:rFonts w:asciiTheme="minorHAnsi" w:hAnsiTheme="minorHAnsi"/>
          <w:color w:val="auto"/>
        </w:rPr>
        <w:t xml:space="preserve">. </w:t>
      </w:r>
    </w:p>
    <w:p w14:paraId="1FEA2C83" w14:textId="77777777" w:rsidR="003E29B4" w:rsidRPr="000E7BFA" w:rsidRDefault="00DA37CA" w:rsidP="0056684B">
      <w:pPr>
        <w:pStyle w:val="Default"/>
        <w:rPr>
          <w:rFonts w:asciiTheme="minorHAnsi" w:hAnsiTheme="minorHAnsi"/>
          <w:b/>
          <w:bCs/>
          <w:color w:val="auto"/>
        </w:rPr>
      </w:pPr>
      <w:r w:rsidRPr="000E7BFA">
        <w:rPr>
          <w:rFonts w:asciiTheme="minorHAnsi" w:hAnsiTheme="minorHAnsi"/>
          <w:bCs/>
          <w:color w:val="auto"/>
        </w:rPr>
        <w:t>§4. Voor de rechtstreekse verkiezingen door en uit de leerlingen geldt:</w:t>
      </w:r>
      <w:r w:rsidRPr="000E7BFA">
        <w:rPr>
          <w:rFonts w:asciiTheme="minorHAnsi" w:hAnsiTheme="minorHAnsi"/>
          <w:b/>
          <w:bCs/>
          <w:color w:val="auto"/>
        </w:rPr>
        <w:t xml:space="preserve"> </w:t>
      </w:r>
    </w:p>
    <w:p w14:paraId="75BA6D50" w14:textId="77777777" w:rsidR="003E29B4" w:rsidRPr="000E7BFA" w:rsidRDefault="00DA37CA" w:rsidP="0056684B">
      <w:pPr>
        <w:pStyle w:val="Default"/>
        <w:rPr>
          <w:rFonts w:asciiTheme="minorHAnsi" w:hAnsiTheme="minorHAnsi"/>
          <w:color w:val="auto"/>
        </w:rPr>
      </w:pPr>
      <w:r w:rsidRPr="000E7BFA">
        <w:rPr>
          <w:rFonts w:asciiTheme="minorHAnsi" w:hAnsiTheme="minorHAnsi"/>
          <w:color w:val="auto"/>
        </w:rPr>
        <w:t>leerlingen</w:t>
      </w:r>
      <w:r w:rsidR="0089351A" w:rsidRPr="000E7BFA">
        <w:rPr>
          <w:rFonts w:asciiTheme="minorHAnsi" w:hAnsiTheme="minorHAnsi"/>
          <w:color w:val="auto"/>
        </w:rPr>
        <w:t xml:space="preserve"> uit het secundair onderwijs</w:t>
      </w:r>
      <w:r w:rsidRPr="000E7BFA">
        <w:rPr>
          <w:rFonts w:asciiTheme="minorHAnsi" w:hAnsiTheme="minorHAnsi"/>
          <w:color w:val="auto"/>
        </w:rPr>
        <w:t xml:space="preserve"> die op 1 oktober van de kiesperiode regelmatig ingeschreven zijn in de school waarvoor de schoolraad dient verkozen te worden, zijn kiesgerechtigd en </w:t>
      </w:r>
      <w:r w:rsidR="00773574" w:rsidRPr="000E7BFA">
        <w:rPr>
          <w:rFonts w:asciiTheme="minorHAnsi" w:hAnsiTheme="minorHAnsi"/>
          <w:color w:val="auto"/>
        </w:rPr>
        <w:t>kunnen zich</w:t>
      </w:r>
      <w:r w:rsidRPr="000E7BFA">
        <w:rPr>
          <w:rFonts w:asciiTheme="minorHAnsi" w:hAnsiTheme="minorHAnsi"/>
          <w:color w:val="auto"/>
        </w:rPr>
        <w:t xml:space="preserve"> kandidaat</w:t>
      </w:r>
      <w:r w:rsidR="002C3BDD" w:rsidRPr="000E7BFA">
        <w:rPr>
          <w:rFonts w:asciiTheme="minorHAnsi" w:hAnsiTheme="minorHAnsi"/>
          <w:color w:val="auto"/>
        </w:rPr>
        <w:t xml:space="preserve"> </w:t>
      </w:r>
      <w:r w:rsidR="00773574" w:rsidRPr="000E7BFA">
        <w:rPr>
          <w:rFonts w:asciiTheme="minorHAnsi" w:hAnsiTheme="minorHAnsi"/>
          <w:color w:val="auto"/>
        </w:rPr>
        <w:t>stellen</w:t>
      </w:r>
      <w:r w:rsidR="00341D0B" w:rsidRPr="000E7BFA">
        <w:rPr>
          <w:rFonts w:asciiTheme="minorHAnsi" w:hAnsiTheme="minorHAnsi"/>
          <w:color w:val="auto"/>
        </w:rPr>
        <w:t>.</w:t>
      </w:r>
    </w:p>
    <w:p w14:paraId="0C007A18" w14:textId="77777777" w:rsidR="000E7BFA" w:rsidRDefault="000E7BFA" w:rsidP="0056684B">
      <w:pPr>
        <w:pStyle w:val="Default"/>
        <w:rPr>
          <w:rFonts w:asciiTheme="minorHAnsi" w:hAnsiTheme="minorHAnsi"/>
          <w:b/>
          <w:bCs/>
        </w:rPr>
      </w:pPr>
    </w:p>
    <w:p w14:paraId="0958B115" w14:textId="77777777" w:rsidR="00BB6D37" w:rsidRDefault="00994301" w:rsidP="0056684B">
      <w:pPr>
        <w:pStyle w:val="Default"/>
        <w:rPr>
          <w:rFonts w:asciiTheme="minorHAnsi" w:hAnsiTheme="minorHAnsi"/>
          <w:b/>
          <w:bCs/>
        </w:rPr>
      </w:pPr>
      <w:r w:rsidRPr="00FA58A5">
        <w:rPr>
          <w:rFonts w:asciiTheme="minorHAnsi" w:hAnsiTheme="minorHAnsi"/>
          <w:b/>
          <w:bCs/>
        </w:rPr>
        <w:lastRenderedPageBreak/>
        <w:t>Art. 2</w:t>
      </w:r>
    </w:p>
    <w:p w14:paraId="2A8E153F" w14:textId="77777777" w:rsidR="005003A6" w:rsidRPr="001468FB" w:rsidRDefault="00994301" w:rsidP="0056684B">
      <w:pPr>
        <w:pStyle w:val="Default"/>
        <w:rPr>
          <w:rFonts w:asciiTheme="minorHAnsi" w:hAnsiTheme="minorHAnsi"/>
          <w:color w:val="auto"/>
        </w:rPr>
      </w:pPr>
      <w:r w:rsidRPr="00FA58A5">
        <w:rPr>
          <w:rFonts w:asciiTheme="minorHAnsi" w:hAnsiTheme="minorHAnsi"/>
          <w:b/>
          <w:bCs/>
        </w:rPr>
        <w:t xml:space="preserve">§1. </w:t>
      </w:r>
      <w:r w:rsidRPr="00FA58A5">
        <w:rPr>
          <w:rFonts w:asciiTheme="minorHAnsi" w:hAnsiTheme="minorHAnsi"/>
        </w:rPr>
        <w:t xml:space="preserve">Elke school wordt bestuurd door een directeur, bijgestaan door een adviserende schoolraad. </w:t>
      </w:r>
      <w:r w:rsidR="008F24DF">
        <w:rPr>
          <w:rFonts w:asciiTheme="minorHAnsi" w:hAnsiTheme="minorHAnsi"/>
        </w:rPr>
        <w:br/>
      </w:r>
      <w:r w:rsidRPr="00FA58A5">
        <w:rPr>
          <w:rFonts w:asciiTheme="minorHAnsi" w:hAnsiTheme="minorHAnsi"/>
          <w:b/>
          <w:bCs/>
        </w:rPr>
        <w:t xml:space="preserve">§2. </w:t>
      </w:r>
      <w:r w:rsidRPr="00FA58A5">
        <w:rPr>
          <w:rFonts w:asciiTheme="minorHAnsi" w:hAnsiTheme="minorHAnsi"/>
        </w:rPr>
        <w:t xml:space="preserve">Uiterlijk op 3 oktober van de kiesperiode stelt het college van directeurs de lijst op van de erkende scholen in hun scholengroep. </w:t>
      </w:r>
      <w:r w:rsidR="008F24DF">
        <w:rPr>
          <w:rFonts w:asciiTheme="minorHAnsi" w:hAnsiTheme="minorHAnsi"/>
        </w:rPr>
        <w:br/>
      </w:r>
      <w:r w:rsidRPr="00FA58A5">
        <w:rPr>
          <w:rFonts w:asciiTheme="minorHAnsi" w:hAnsiTheme="minorHAnsi"/>
          <w:b/>
          <w:bCs/>
        </w:rPr>
        <w:t xml:space="preserve">§3. </w:t>
      </w:r>
      <w:r w:rsidRPr="00FA58A5">
        <w:rPr>
          <w:rFonts w:asciiTheme="minorHAnsi" w:hAnsiTheme="minorHAnsi"/>
        </w:rPr>
        <w:t>Uiterlijk op 3 oktober van de kiesperiode wordt door het college van directeurs bepaald in welke school of scholen van de scholengroep elk personeelslid tewerkgesteld is</w:t>
      </w:r>
      <w:r w:rsidR="005003A6" w:rsidRPr="001468FB">
        <w:rPr>
          <w:rFonts w:asciiTheme="minorHAnsi" w:hAnsiTheme="minorHAnsi"/>
          <w:color w:val="auto"/>
        </w:rPr>
        <w:t xml:space="preserve">, zoals bepaald in art. 1, §1. </w:t>
      </w:r>
    </w:p>
    <w:p w14:paraId="27D1E895" w14:textId="77777777" w:rsidR="00BB6D37" w:rsidRDefault="00994301" w:rsidP="0056684B">
      <w:pPr>
        <w:pStyle w:val="Default"/>
        <w:rPr>
          <w:rFonts w:asciiTheme="minorHAnsi" w:hAnsiTheme="minorHAnsi"/>
          <w:b/>
          <w:bCs/>
        </w:rPr>
      </w:pPr>
      <w:r w:rsidRPr="00FA58A5">
        <w:rPr>
          <w:rFonts w:asciiTheme="minorHAnsi" w:hAnsiTheme="minorHAnsi"/>
          <w:b/>
          <w:bCs/>
        </w:rPr>
        <w:t>Art. 3</w:t>
      </w:r>
    </w:p>
    <w:p w14:paraId="3AD455AD" w14:textId="77777777" w:rsidR="005003A6" w:rsidRDefault="00994301" w:rsidP="0056684B">
      <w:pPr>
        <w:pStyle w:val="Default"/>
        <w:rPr>
          <w:rFonts w:asciiTheme="minorHAnsi" w:hAnsiTheme="minorHAnsi"/>
        </w:rPr>
      </w:pPr>
      <w:r w:rsidRPr="00FA58A5">
        <w:rPr>
          <w:rFonts w:asciiTheme="minorHAnsi" w:hAnsiTheme="minorHAnsi"/>
        </w:rPr>
        <w:t xml:space="preserve">Wanneer in uitvoering van artikel 5, §2 van het bijzonder decreet schoolraden van hetzelfde onderwijsniveau, die in eenzelfde omgeving gevestigd zijn, één schoolraad wensen te vormen of te blijven vormen, beslissen zij hiertoe telkens vooraleer de kiesprocedure voor de nieuw te verkiezen </w:t>
      </w:r>
      <w:r w:rsidRPr="000E7BFA">
        <w:rPr>
          <w:rFonts w:asciiTheme="minorHAnsi" w:hAnsiTheme="minorHAnsi"/>
          <w:color w:val="auto"/>
        </w:rPr>
        <w:t xml:space="preserve">schoolraden </w:t>
      </w:r>
      <w:r w:rsidR="00F50FFC" w:rsidRPr="000E7BFA">
        <w:rPr>
          <w:rFonts w:asciiTheme="minorHAnsi" w:hAnsiTheme="minorHAnsi"/>
          <w:color w:val="auto"/>
        </w:rPr>
        <w:t xml:space="preserve">daartoe </w:t>
      </w:r>
      <w:r w:rsidRPr="000E7BFA">
        <w:rPr>
          <w:rFonts w:asciiTheme="minorHAnsi" w:hAnsiTheme="minorHAnsi"/>
          <w:color w:val="auto"/>
        </w:rPr>
        <w:t xml:space="preserve">wordt ingezet. </w:t>
      </w:r>
      <w:r w:rsidRPr="00FA58A5">
        <w:rPr>
          <w:rFonts w:asciiTheme="minorHAnsi" w:hAnsiTheme="minorHAnsi"/>
        </w:rPr>
        <w:t xml:space="preserve">Bij de vorming van de nieuwe schoolraad woont elk van de betrokken directeurs met raadgevende stem de vergaderingen van de nieuwe schoolraad bij. </w:t>
      </w:r>
    </w:p>
    <w:p w14:paraId="7EE79480" w14:textId="77777777" w:rsidR="00BB6D37" w:rsidRPr="000E7BFA" w:rsidRDefault="00994301" w:rsidP="0056684B">
      <w:pPr>
        <w:pStyle w:val="Default"/>
        <w:rPr>
          <w:rFonts w:asciiTheme="minorHAnsi" w:hAnsiTheme="minorHAnsi"/>
          <w:b/>
          <w:bCs/>
          <w:color w:val="auto"/>
        </w:rPr>
      </w:pPr>
      <w:r w:rsidRPr="000E7BFA">
        <w:rPr>
          <w:rFonts w:asciiTheme="minorHAnsi" w:hAnsiTheme="minorHAnsi"/>
          <w:b/>
          <w:bCs/>
          <w:color w:val="auto"/>
        </w:rPr>
        <w:t>Art 3 bis</w:t>
      </w:r>
    </w:p>
    <w:p w14:paraId="1538FDB8" w14:textId="77777777" w:rsidR="00994301" w:rsidRPr="000E7BFA" w:rsidRDefault="002D4042" w:rsidP="0056684B">
      <w:pPr>
        <w:pStyle w:val="Default"/>
        <w:rPr>
          <w:rFonts w:asciiTheme="minorHAnsi" w:hAnsiTheme="minorHAnsi"/>
          <w:color w:val="auto"/>
        </w:rPr>
      </w:pPr>
      <w:r w:rsidRPr="000E7BFA">
        <w:rPr>
          <w:rFonts w:asciiTheme="minorHAnsi" w:hAnsiTheme="minorHAnsi"/>
          <w:color w:val="auto"/>
        </w:rPr>
        <w:t xml:space="preserve">Waar termijnen bepaald zijn, is de uiterste dag in de termijn inbegrepen. </w:t>
      </w:r>
      <w:r w:rsidR="00994301" w:rsidRPr="000E7BFA">
        <w:rPr>
          <w:rFonts w:asciiTheme="minorHAnsi" w:hAnsiTheme="minorHAnsi"/>
          <w:color w:val="auto"/>
        </w:rPr>
        <w:t xml:space="preserve">Is die </w:t>
      </w:r>
      <w:r w:rsidRPr="000E7BFA">
        <w:rPr>
          <w:rFonts w:asciiTheme="minorHAnsi" w:hAnsiTheme="minorHAnsi"/>
          <w:color w:val="auto"/>
        </w:rPr>
        <w:t xml:space="preserve">uiterste </w:t>
      </w:r>
      <w:r w:rsidR="00994301" w:rsidRPr="000E7BFA">
        <w:rPr>
          <w:rFonts w:asciiTheme="minorHAnsi" w:hAnsiTheme="minorHAnsi"/>
          <w:color w:val="auto"/>
        </w:rPr>
        <w:t>dag een zaterdag, een zondag of een wettelijke feestdag, dan wordt de</w:t>
      </w:r>
      <w:r w:rsidRPr="000E7BFA">
        <w:rPr>
          <w:rFonts w:asciiTheme="minorHAnsi" w:hAnsiTheme="minorHAnsi"/>
          <w:color w:val="auto"/>
        </w:rPr>
        <w:t xml:space="preserve"> termijn verlengd tot</w:t>
      </w:r>
      <w:r w:rsidR="00994301" w:rsidRPr="000E7BFA">
        <w:rPr>
          <w:rFonts w:asciiTheme="minorHAnsi" w:hAnsiTheme="minorHAnsi"/>
          <w:color w:val="auto"/>
        </w:rPr>
        <w:t xml:space="preserve"> de eerstvolgende werkdag. </w:t>
      </w:r>
    </w:p>
    <w:p w14:paraId="466A4234" w14:textId="77777777" w:rsidR="00994301" w:rsidRDefault="00994301" w:rsidP="0056684B">
      <w:pPr>
        <w:pStyle w:val="Kop1"/>
      </w:pPr>
      <w:bookmarkStart w:id="2" w:name="_Toc419279591"/>
      <w:r>
        <w:t>Het kiesbureau</w:t>
      </w:r>
      <w:bookmarkEnd w:id="2"/>
      <w:r>
        <w:t xml:space="preserve"> </w:t>
      </w:r>
    </w:p>
    <w:p w14:paraId="757A8DDE" w14:textId="77777777" w:rsidR="00BB6D37" w:rsidRDefault="00994301" w:rsidP="00994301">
      <w:pPr>
        <w:pStyle w:val="Default"/>
        <w:rPr>
          <w:rFonts w:asciiTheme="minorHAnsi" w:hAnsiTheme="minorHAnsi"/>
          <w:b/>
          <w:bCs/>
        </w:rPr>
      </w:pPr>
      <w:r w:rsidRPr="00FA58A5">
        <w:rPr>
          <w:rFonts w:asciiTheme="minorHAnsi" w:hAnsiTheme="minorHAnsi"/>
          <w:b/>
          <w:bCs/>
        </w:rPr>
        <w:t>Art. 4</w:t>
      </w:r>
    </w:p>
    <w:p w14:paraId="79A17AB3" w14:textId="77777777" w:rsidR="00994301" w:rsidRPr="00FA58A5" w:rsidRDefault="00994301" w:rsidP="00994301">
      <w:pPr>
        <w:pStyle w:val="Default"/>
        <w:rPr>
          <w:rFonts w:asciiTheme="minorHAnsi" w:hAnsiTheme="minorHAnsi"/>
        </w:rPr>
      </w:pPr>
      <w:r w:rsidRPr="00FA58A5">
        <w:rPr>
          <w:rFonts w:asciiTheme="minorHAnsi" w:hAnsiTheme="minorHAnsi"/>
        </w:rPr>
        <w:t xml:space="preserve">Het kiesbureau wordt per te verkiezen schoolraad samengesteld uiterlijk op 3 oktober van de kiesperiode. </w:t>
      </w:r>
    </w:p>
    <w:p w14:paraId="42ED2B60" w14:textId="77777777" w:rsidR="005003A6" w:rsidRDefault="00994301" w:rsidP="00994301">
      <w:pPr>
        <w:pStyle w:val="Default"/>
        <w:rPr>
          <w:rFonts w:asciiTheme="minorHAnsi" w:hAnsiTheme="minorHAnsi"/>
          <w:b/>
          <w:bCs/>
        </w:rPr>
      </w:pPr>
      <w:r w:rsidRPr="00FA58A5">
        <w:rPr>
          <w:rFonts w:asciiTheme="minorHAnsi" w:hAnsiTheme="minorHAnsi"/>
          <w:b/>
          <w:bCs/>
        </w:rPr>
        <w:t>Art. 5</w:t>
      </w:r>
    </w:p>
    <w:p w14:paraId="1FA5CF94" w14:textId="77777777" w:rsidR="005003A6" w:rsidRDefault="00994301" w:rsidP="00994301">
      <w:pPr>
        <w:pStyle w:val="Default"/>
        <w:rPr>
          <w:rFonts w:asciiTheme="minorHAnsi" w:hAnsiTheme="minorHAnsi"/>
        </w:rPr>
      </w:pPr>
      <w:r w:rsidRPr="00FA58A5">
        <w:rPr>
          <w:rFonts w:asciiTheme="minorHAnsi" w:hAnsiTheme="minorHAnsi"/>
          <w:b/>
          <w:bCs/>
        </w:rPr>
        <w:t xml:space="preserve">§1. </w:t>
      </w:r>
      <w:r w:rsidRPr="00FA58A5">
        <w:rPr>
          <w:rFonts w:asciiTheme="minorHAnsi" w:hAnsiTheme="minorHAnsi"/>
        </w:rPr>
        <w:t>De voorzitter van het kiesbureau is de directeur van de school waarvoor de schoolraad dient verkozen te worden.</w:t>
      </w:r>
    </w:p>
    <w:p w14:paraId="3719221B"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§2. </w:t>
      </w:r>
      <w:r w:rsidRPr="00FA58A5">
        <w:rPr>
          <w:rFonts w:asciiTheme="minorHAnsi" w:hAnsiTheme="minorHAnsi"/>
        </w:rPr>
        <w:t>Indien, door toepassing van artikel 3</w:t>
      </w:r>
      <w:r w:rsidR="00F50FFC">
        <w:rPr>
          <w:rFonts w:asciiTheme="minorHAnsi" w:hAnsiTheme="minorHAnsi"/>
          <w:color w:val="FF0000"/>
        </w:rPr>
        <w:t>,</w:t>
      </w:r>
      <w:r w:rsidRPr="00FA58A5">
        <w:rPr>
          <w:rFonts w:asciiTheme="minorHAnsi" w:hAnsiTheme="minorHAnsi"/>
        </w:rPr>
        <w:t xml:space="preserve"> één schoolraad voor meer</w:t>
      </w:r>
      <w:r w:rsidR="00105EC7">
        <w:rPr>
          <w:rFonts w:asciiTheme="minorHAnsi" w:hAnsiTheme="minorHAnsi"/>
        </w:rPr>
        <w:t xml:space="preserve"> </w:t>
      </w:r>
      <w:r w:rsidRPr="00FA58A5">
        <w:rPr>
          <w:rFonts w:asciiTheme="minorHAnsi" w:hAnsiTheme="minorHAnsi"/>
        </w:rPr>
        <w:t xml:space="preserve">scholen verkozen wordt, is de directeur met de hoogste ambtsanciënniteit voorzitter van het kiesbureau. De directeurs van de betrokken scholen zijn lid van het kiesbureau. </w:t>
      </w:r>
    </w:p>
    <w:p w14:paraId="5A3E2845" w14:textId="77777777" w:rsidR="005003A6" w:rsidRDefault="00994301" w:rsidP="00994301">
      <w:pPr>
        <w:pStyle w:val="Default"/>
        <w:rPr>
          <w:rFonts w:asciiTheme="minorHAnsi" w:hAnsiTheme="minorHAnsi"/>
          <w:b/>
          <w:bCs/>
        </w:rPr>
      </w:pPr>
      <w:r w:rsidRPr="00FA58A5">
        <w:rPr>
          <w:rFonts w:asciiTheme="minorHAnsi" w:hAnsiTheme="minorHAnsi"/>
          <w:b/>
          <w:bCs/>
        </w:rPr>
        <w:t>Art. 6</w:t>
      </w:r>
    </w:p>
    <w:p w14:paraId="1D9BBD54" w14:textId="77777777" w:rsidR="005003A6" w:rsidRDefault="00994301" w:rsidP="00994301">
      <w:pPr>
        <w:pStyle w:val="Default"/>
        <w:rPr>
          <w:rFonts w:asciiTheme="minorHAnsi" w:hAnsiTheme="minorHAnsi"/>
        </w:rPr>
      </w:pPr>
      <w:r w:rsidRPr="00EC5C52">
        <w:rPr>
          <w:rFonts w:asciiTheme="minorHAnsi" w:hAnsiTheme="minorHAnsi"/>
          <w:b/>
          <w:bCs/>
          <w:color w:val="auto"/>
        </w:rPr>
        <w:t xml:space="preserve">§1. </w:t>
      </w:r>
      <w:r w:rsidRPr="00EC5C52">
        <w:rPr>
          <w:rFonts w:asciiTheme="minorHAnsi" w:hAnsiTheme="minorHAnsi"/>
          <w:color w:val="auto"/>
        </w:rPr>
        <w:t xml:space="preserve">Het kiesbureau bestaat uit minimum 3 en maximum 5 leden, de voorzitter inbegrepen. De leden worden door de voorzitter </w:t>
      </w:r>
      <w:r w:rsidR="0032307B" w:rsidRPr="00EC5C52">
        <w:rPr>
          <w:rFonts w:asciiTheme="minorHAnsi" w:hAnsiTheme="minorHAnsi"/>
          <w:color w:val="auto"/>
        </w:rPr>
        <w:t xml:space="preserve">aangewezen </w:t>
      </w:r>
      <w:r w:rsidRPr="00EC5C52">
        <w:rPr>
          <w:rFonts w:asciiTheme="minorHAnsi" w:hAnsiTheme="minorHAnsi"/>
          <w:color w:val="auto"/>
        </w:rPr>
        <w:t>uit het personeel, de meerderjarige cursisten of de leden van de door de inrichtende macht erkende oudervereniging van de school</w:t>
      </w:r>
      <w:r w:rsidR="009F7DA3" w:rsidRPr="00EC5C52">
        <w:rPr>
          <w:rFonts w:asciiTheme="minorHAnsi" w:hAnsiTheme="minorHAnsi"/>
          <w:color w:val="auto"/>
        </w:rPr>
        <w:t xml:space="preserve"> en </w:t>
      </w:r>
      <w:r w:rsidRPr="00EC5C52">
        <w:rPr>
          <w:rFonts w:asciiTheme="minorHAnsi" w:hAnsiTheme="minorHAnsi"/>
          <w:color w:val="auto"/>
        </w:rPr>
        <w:t>de leerlingen van de school</w:t>
      </w:r>
      <w:r w:rsidRPr="00FA58A5">
        <w:rPr>
          <w:rFonts w:asciiTheme="minorHAnsi" w:hAnsiTheme="minorHAnsi"/>
        </w:rPr>
        <w:t xml:space="preserve">. Bij ontstentenis van een erkende oudervereniging worden ouders van de regelmatige leerlingen van de school </w:t>
      </w:r>
      <w:r w:rsidRPr="00DE5C0A">
        <w:rPr>
          <w:rFonts w:asciiTheme="minorHAnsi" w:hAnsiTheme="minorHAnsi"/>
          <w:color w:val="auto"/>
        </w:rPr>
        <w:t xml:space="preserve">aangezocht. </w:t>
      </w:r>
      <w:r w:rsidRPr="00FA58A5">
        <w:rPr>
          <w:rFonts w:asciiTheme="minorHAnsi" w:hAnsiTheme="minorHAnsi"/>
        </w:rPr>
        <w:t xml:space="preserve">Op het ogenblik dat een lid van het kiesbureau zich kandidaat stelt voor de </w:t>
      </w:r>
      <w:r w:rsidRPr="00EC5C52">
        <w:rPr>
          <w:rFonts w:asciiTheme="minorHAnsi" w:hAnsiTheme="minorHAnsi"/>
          <w:color w:val="auto"/>
        </w:rPr>
        <w:t>verkiezingen</w:t>
      </w:r>
      <w:r w:rsidR="00DE5C0A" w:rsidRPr="00EC5C52">
        <w:rPr>
          <w:rFonts w:asciiTheme="minorHAnsi" w:hAnsiTheme="minorHAnsi"/>
          <w:color w:val="auto"/>
        </w:rPr>
        <w:t>,</w:t>
      </w:r>
      <w:r w:rsidRPr="00EC5C52">
        <w:rPr>
          <w:rFonts w:asciiTheme="minorHAnsi" w:hAnsiTheme="minorHAnsi"/>
          <w:color w:val="auto"/>
        </w:rPr>
        <w:t xml:space="preserve"> </w:t>
      </w:r>
      <w:r w:rsidRPr="00FA58A5">
        <w:rPr>
          <w:rFonts w:asciiTheme="minorHAnsi" w:hAnsiTheme="minorHAnsi"/>
        </w:rPr>
        <w:t>wordt het vervangen.</w:t>
      </w:r>
    </w:p>
    <w:p w14:paraId="7ABB0652"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§2. </w:t>
      </w:r>
      <w:r w:rsidRPr="00FA58A5">
        <w:rPr>
          <w:rFonts w:asciiTheme="minorHAnsi" w:hAnsiTheme="minorHAnsi"/>
        </w:rPr>
        <w:t xml:space="preserve">Indien, door toepassing van artikel 3 één schoolraad voor meer scholen verkozen wordt, wordt het minimum en maximum aantal leden voor het kiesbureau vermeerderd met één lid per toegevoegde school. </w:t>
      </w:r>
    </w:p>
    <w:p w14:paraId="73EE6A94" w14:textId="77777777" w:rsidR="00BB6D37" w:rsidRDefault="00994301" w:rsidP="00994301">
      <w:pPr>
        <w:pStyle w:val="Default"/>
        <w:rPr>
          <w:rFonts w:asciiTheme="minorHAnsi" w:hAnsiTheme="minorHAnsi"/>
          <w:b/>
          <w:bCs/>
        </w:rPr>
      </w:pPr>
      <w:r w:rsidRPr="00FA58A5">
        <w:rPr>
          <w:rFonts w:asciiTheme="minorHAnsi" w:hAnsiTheme="minorHAnsi"/>
          <w:b/>
          <w:bCs/>
        </w:rPr>
        <w:t>Art. 7</w:t>
      </w:r>
    </w:p>
    <w:p w14:paraId="1C7B9419" w14:textId="77777777" w:rsidR="00994301" w:rsidRPr="00FA58A5" w:rsidRDefault="00994301" w:rsidP="00994301">
      <w:pPr>
        <w:pStyle w:val="Default"/>
        <w:rPr>
          <w:rFonts w:asciiTheme="minorHAnsi" w:hAnsiTheme="minorHAnsi"/>
        </w:rPr>
      </w:pPr>
      <w:r w:rsidRPr="00FA58A5">
        <w:rPr>
          <w:rFonts w:asciiTheme="minorHAnsi" w:hAnsiTheme="minorHAnsi"/>
        </w:rPr>
        <w:t xml:space="preserve">Het kiesbureau neemt alle noodzakelijke maatregelen om de organisatie en het regelmatig verloop van de </w:t>
      </w:r>
      <w:r w:rsidRPr="00EC5C52">
        <w:rPr>
          <w:rFonts w:asciiTheme="minorHAnsi" w:hAnsiTheme="minorHAnsi"/>
          <w:color w:val="auto"/>
        </w:rPr>
        <w:t>verkiezingen</w:t>
      </w:r>
      <w:r w:rsidR="00EE53C6" w:rsidRPr="00EC5C52">
        <w:rPr>
          <w:rFonts w:asciiTheme="minorHAnsi" w:hAnsiTheme="minorHAnsi"/>
          <w:color w:val="auto"/>
        </w:rPr>
        <w:t xml:space="preserve"> en</w:t>
      </w:r>
      <w:r w:rsidRPr="00EC5C52">
        <w:rPr>
          <w:rFonts w:asciiTheme="minorHAnsi" w:hAnsiTheme="minorHAnsi"/>
          <w:color w:val="auto"/>
        </w:rPr>
        <w:t xml:space="preserve"> het </w:t>
      </w:r>
      <w:r w:rsidRPr="00FA58A5">
        <w:rPr>
          <w:rFonts w:asciiTheme="minorHAnsi" w:hAnsiTheme="minorHAnsi"/>
        </w:rPr>
        <w:t xml:space="preserve">geheim van de stemming te verzekeren. Het beslist over elk probleem dat zich voordoet naar aanleiding van dit kiesreglement, onverminderd de bepalingen met betrekking tot de behandeling van bezwaarschriften. </w:t>
      </w:r>
    </w:p>
    <w:p w14:paraId="4BED3EF3" w14:textId="77777777" w:rsidR="00994301" w:rsidRDefault="00994301" w:rsidP="0056684B">
      <w:pPr>
        <w:pStyle w:val="Kop1"/>
      </w:pPr>
      <w:bookmarkStart w:id="3" w:name="_Toc419279592"/>
      <w:r>
        <w:lastRenderedPageBreak/>
        <w:t>De oproep tot kiezers en kandidaten</w:t>
      </w:r>
      <w:bookmarkEnd w:id="3"/>
      <w:r>
        <w:t xml:space="preserve"> </w:t>
      </w:r>
    </w:p>
    <w:p w14:paraId="6794CF22" w14:textId="77777777" w:rsidR="005003A6" w:rsidRDefault="00994301" w:rsidP="00994301">
      <w:pPr>
        <w:pStyle w:val="Default"/>
        <w:rPr>
          <w:rFonts w:asciiTheme="minorHAnsi" w:hAnsiTheme="minorHAnsi"/>
          <w:b/>
          <w:bCs/>
        </w:rPr>
      </w:pPr>
      <w:r w:rsidRPr="00FA58A5">
        <w:rPr>
          <w:rFonts w:asciiTheme="minorHAnsi" w:hAnsiTheme="minorHAnsi"/>
          <w:b/>
          <w:bCs/>
        </w:rPr>
        <w:t>Art. 8</w:t>
      </w:r>
    </w:p>
    <w:p w14:paraId="52DB49E8" w14:textId="77777777" w:rsidR="00994301" w:rsidRPr="00EC5C52" w:rsidRDefault="00994301" w:rsidP="00994301">
      <w:pPr>
        <w:pStyle w:val="Default"/>
        <w:rPr>
          <w:rFonts w:asciiTheme="minorHAnsi" w:hAnsiTheme="minorHAnsi"/>
          <w:color w:val="auto"/>
        </w:rPr>
      </w:pPr>
      <w:r w:rsidRPr="00EC5C52">
        <w:rPr>
          <w:rFonts w:asciiTheme="minorHAnsi" w:hAnsiTheme="minorHAnsi"/>
          <w:b/>
          <w:bCs/>
          <w:color w:val="auto"/>
        </w:rPr>
        <w:t xml:space="preserve">§1. </w:t>
      </w:r>
      <w:r w:rsidRPr="00EC5C52">
        <w:rPr>
          <w:rFonts w:asciiTheme="minorHAnsi" w:hAnsiTheme="minorHAnsi"/>
          <w:color w:val="auto"/>
        </w:rPr>
        <w:t xml:space="preserve">Uiterlijk op 10 oktober van de kiesperiode </w:t>
      </w:r>
      <w:r w:rsidR="00BA7F0D" w:rsidRPr="00EC5C52">
        <w:rPr>
          <w:rFonts w:asciiTheme="minorHAnsi" w:hAnsiTheme="minorHAnsi"/>
          <w:color w:val="auto"/>
        </w:rPr>
        <w:t>doet</w:t>
      </w:r>
      <w:r w:rsidRPr="00EC5C52">
        <w:rPr>
          <w:rFonts w:asciiTheme="minorHAnsi" w:hAnsiTheme="minorHAnsi"/>
          <w:color w:val="auto"/>
        </w:rPr>
        <w:t xml:space="preserve"> het kiesbureau een </w:t>
      </w:r>
      <w:r w:rsidR="00B55C2C" w:rsidRPr="00EC5C52">
        <w:rPr>
          <w:rFonts w:asciiTheme="minorHAnsi" w:hAnsiTheme="minorHAnsi"/>
          <w:color w:val="auto"/>
        </w:rPr>
        <w:t>oproep</w:t>
      </w:r>
      <w:r w:rsidR="00BA7F0D" w:rsidRPr="00EC5C52">
        <w:rPr>
          <w:rFonts w:asciiTheme="minorHAnsi" w:hAnsiTheme="minorHAnsi"/>
          <w:color w:val="auto"/>
        </w:rPr>
        <w:t xml:space="preserve"> tot kandidaatstelling </w:t>
      </w:r>
      <w:r w:rsidRPr="00EC5C52">
        <w:rPr>
          <w:rFonts w:asciiTheme="minorHAnsi" w:hAnsiTheme="minorHAnsi"/>
          <w:color w:val="auto"/>
        </w:rPr>
        <w:t xml:space="preserve">aan de kiesgerechtigden die op </w:t>
      </w:r>
      <w:r w:rsidR="00DE5C0A" w:rsidRPr="00EC5C52">
        <w:rPr>
          <w:rFonts w:asciiTheme="minorHAnsi" w:hAnsiTheme="minorHAnsi"/>
          <w:color w:val="auto"/>
        </w:rPr>
        <w:t xml:space="preserve">dat </w:t>
      </w:r>
      <w:r w:rsidRPr="00EC5C52">
        <w:rPr>
          <w:rFonts w:asciiTheme="minorHAnsi" w:hAnsiTheme="minorHAnsi"/>
          <w:color w:val="auto"/>
        </w:rPr>
        <w:t>tijdstip bekend zijn.</w:t>
      </w:r>
      <w:r w:rsidR="00EC5C52" w:rsidRPr="00EC5C52">
        <w:rPr>
          <w:rFonts w:asciiTheme="minorHAnsi" w:hAnsiTheme="minorHAnsi"/>
          <w:color w:val="auto"/>
        </w:rPr>
        <w:t xml:space="preserve"> </w:t>
      </w:r>
      <w:r w:rsidR="00B55C2C" w:rsidRPr="00EC5C52">
        <w:rPr>
          <w:rFonts w:asciiTheme="minorHAnsi" w:hAnsiTheme="minorHAnsi"/>
          <w:color w:val="auto"/>
        </w:rPr>
        <w:t xml:space="preserve">Die </w:t>
      </w:r>
      <w:r w:rsidRPr="00EC5C52">
        <w:rPr>
          <w:rFonts w:asciiTheme="minorHAnsi" w:hAnsiTheme="minorHAnsi"/>
          <w:color w:val="auto"/>
        </w:rPr>
        <w:t xml:space="preserve">oproep vermeldt minstens: </w:t>
      </w:r>
    </w:p>
    <w:p w14:paraId="41AF1B1A" w14:textId="77777777" w:rsidR="00994301" w:rsidRPr="00EC5C52" w:rsidRDefault="00994301" w:rsidP="00994301">
      <w:pPr>
        <w:pStyle w:val="Default"/>
        <w:spacing w:after="14"/>
        <w:rPr>
          <w:rFonts w:asciiTheme="minorHAnsi" w:hAnsiTheme="minorHAnsi"/>
          <w:color w:val="auto"/>
        </w:rPr>
      </w:pPr>
      <w:r w:rsidRPr="00FA58A5">
        <w:rPr>
          <w:rFonts w:asciiTheme="minorHAnsi" w:hAnsiTheme="minorHAnsi"/>
        </w:rPr>
        <w:t xml:space="preserve">1 </w:t>
      </w:r>
      <w:r w:rsidRPr="00EC5C52">
        <w:rPr>
          <w:rFonts w:asciiTheme="minorHAnsi" w:hAnsiTheme="minorHAnsi"/>
          <w:color w:val="auto"/>
        </w:rPr>
        <w:t xml:space="preserve">een omschrijving van de samenstelling en de bevoegdheden van de schoolraad; </w:t>
      </w:r>
    </w:p>
    <w:p w14:paraId="75AF9BC5" w14:textId="77777777" w:rsidR="00994301" w:rsidRPr="00EC5C52" w:rsidRDefault="00994301" w:rsidP="00994301">
      <w:pPr>
        <w:pStyle w:val="Default"/>
        <w:spacing w:after="14"/>
        <w:rPr>
          <w:rFonts w:asciiTheme="minorHAnsi" w:hAnsiTheme="minorHAnsi"/>
          <w:color w:val="auto"/>
        </w:rPr>
      </w:pPr>
      <w:r w:rsidRPr="00EC5C52">
        <w:rPr>
          <w:rFonts w:asciiTheme="minorHAnsi" w:hAnsiTheme="minorHAnsi"/>
          <w:color w:val="auto"/>
        </w:rPr>
        <w:t xml:space="preserve">2 het adres waar de kandidaturen </w:t>
      </w:r>
      <w:r w:rsidR="00BA7F0D" w:rsidRPr="00EC5C52">
        <w:rPr>
          <w:rFonts w:asciiTheme="minorHAnsi" w:hAnsiTheme="minorHAnsi"/>
          <w:color w:val="auto"/>
        </w:rPr>
        <w:t xml:space="preserve">moeten </w:t>
      </w:r>
      <w:r w:rsidRPr="00EC5C52">
        <w:rPr>
          <w:rFonts w:asciiTheme="minorHAnsi" w:hAnsiTheme="minorHAnsi"/>
          <w:color w:val="auto"/>
        </w:rPr>
        <w:t>worden ingediend en waar de volledige tekst van het kiesreglement kan worden</w:t>
      </w:r>
      <w:r w:rsidR="0086535A" w:rsidRPr="00EC5C52">
        <w:rPr>
          <w:rFonts w:asciiTheme="minorHAnsi" w:hAnsiTheme="minorHAnsi"/>
          <w:color w:val="auto"/>
        </w:rPr>
        <w:t xml:space="preserve"> in</w:t>
      </w:r>
      <w:r w:rsidR="00974792" w:rsidRPr="00EC5C52">
        <w:rPr>
          <w:rFonts w:asciiTheme="minorHAnsi" w:hAnsiTheme="minorHAnsi"/>
          <w:color w:val="auto"/>
        </w:rPr>
        <w:t>ge</w:t>
      </w:r>
      <w:r w:rsidR="0086535A" w:rsidRPr="00EC5C52">
        <w:rPr>
          <w:rFonts w:asciiTheme="minorHAnsi" w:hAnsiTheme="minorHAnsi"/>
          <w:color w:val="auto"/>
        </w:rPr>
        <w:t>zien</w:t>
      </w:r>
      <w:r w:rsidRPr="00EC5C52">
        <w:rPr>
          <w:rFonts w:asciiTheme="minorHAnsi" w:hAnsiTheme="minorHAnsi"/>
          <w:color w:val="auto"/>
        </w:rPr>
        <w:t xml:space="preserve">; </w:t>
      </w:r>
    </w:p>
    <w:p w14:paraId="6CF7C0E9" w14:textId="77777777" w:rsidR="00994301" w:rsidRPr="00EC5C52" w:rsidRDefault="00994301" w:rsidP="00994301">
      <w:pPr>
        <w:pStyle w:val="Default"/>
        <w:spacing w:after="14"/>
        <w:rPr>
          <w:rFonts w:asciiTheme="minorHAnsi" w:hAnsiTheme="minorHAnsi"/>
          <w:strike/>
          <w:color w:val="auto"/>
        </w:rPr>
      </w:pPr>
      <w:r w:rsidRPr="00EC5C52">
        <w:rPr>
          <w:rFonts w:asciiTheme="minorHAnsi" w:hAnsiTheme="minorHAnsi"/>
          <w:color w:val="auto"/>
        </w:rPr>
        <w:t xml:space="preserve">3 de uiterste datum </w:t>
      </w:r>
      <w:r w:rsidR="0086535A" w:rsidRPr="00EC5C52">
        <w:rPr>
          <w:rFonts w:asciiTheme="minorHAnsi" w:hAnsiTheme="minorHAnsi"/>
          <w:color w:val="auto"/>
        </w:rPr>
        <w:t>waarop kandidaturen kunnen worden ingediend</w:t>
      </w:r>
      <w:r w:rsidR="009C4B24" w:rsidRPr="00EC5C52">
        <w:rPr>
          <w:rFonts w:asciiTheme="minorHAnsi" w:hAnsiTheme="minorHAnsi"/>
          <w:color w:val="auto"/>
        </w:rPr>
        <w:t>;</w:t>
      </w:r>
      <w:r w:rsidRPr="00EC5C52">
        <w:rPr>
          <w:rFonts w:asciiTheme="minorHAnsi" w:hAnsiTheme="minorHAnsi"/>
          <w:strike/>
          <w:color w:val="auto"/>
        </w:rPr>
        <w:t xml:space="preserve"> </w:t>
      </w:r>
    </w:p>
    <w:p w14:paraId="77B09DA8" w14:textId="77777777" w:rsidR="00994301" w:rsidRPr="00EC5C52" w:rsidRDefault="00994301" w:rsidP="00994301">
      <w:pPr>
        <w:pStyle w:val="Default"/>
        <w:spacing w:after="14"/>
        <w:rPr>
          <w:rFonts w:asciiTheme="minorHAnsi" w:hAnsiTheme="minorHAnsi"/>
          <w:strike/>
          <w:color w:val="auto"/>
        </w:rPr>
      </w:pPr>
      <w:r w:rsidRPr="00EC5C52">
        <w:rPr>
          <w:rFonts w:asciiTheme="minorHAnsi" w:hAnsiTheme="minorHAnsi"/>
          <w:color w:val="auto"/>
        </w:rPr>
        <w:t xml:space="preserve">4 </w:t>
      </w:r>
      <w:r w:rsidR="009C4B24" w:rsidRPr="00EC5C52">
        <w:rPr>
          <w:rFonts w:asciiTheme="minorHAnsi" w:hAnsiTheme="minorHAnsi"/>
          <w:color w:val="auto"/>
        </w:rPr>
        <w:t>d</w:t>
      </w:r>
      <w:r w:rsidR="0086535A" w:rsidRPr="00EC5C52">
        <w:rPr>
          <w:rFonts w:asciiTheme="minorHAnsi" w:hAnsiTheme="minorHAnsi"/>
          <w:color w:val="auto"/>
        </w:rPr>
        <w:t xml:space="preserve">e wijze waarop </w:t>
      </w:r>
      <w:r w:rsidRPr="00EC5C52">
        <w:rPr>
          <w:rFonts w:asciiTheme="minorHAnsi" w:hAnsiTheme="minorHAnsi"/>
          <w:color w:val="auto"/>
        </w:rPr>
        <w:t xml:space="preserve">de lijsten van de kiesgerechtigden en van de kandidaten voor de rechtstreekse verkiezingen ter inzage worden gelegd; </w:t>
      </w:r>
    </w:p>
    <w:p w14:paraId="4D9D2F57" w14:textId="77777777" w:rsidR="00994301" w:rsidRPr="00FA58A5" w:rsidRDefault="00994301" w:rsidP="00994301">
      <w:pPr>
        <w:pStyle w:val="Default"/>
        <w:spacing w:after="14"/>
        <w:rPr>
          <w:rFonts w:asciiTheme="minorHAnsi" w:hAnsiTheme="minorHAnsi"/>
        </w:rPr>
      </w:pPr>
      <w:r w:rsidRPr="00FA58A5">
        <w:rPr>
          <w:rFonts w:asciiTheme="minorHAnsi" w:hAnsiTheme="minorHAnsi"/>
        </w:rPr>
        <w:t xml:space="preserve">5 de periode waarin de verkiezingen worden gehouden; </w:t>
      </w:r>
    </w:p>
    <w:p w14:paraId="222DF972" w14:textId="77777777" w:rsidR="00994301" w:rsidRPr="00EC5C52" w:rsidRDefault="00994301" w:rsidP="00994301">
      <w:pPr>
        <w:pStyle w:val="Default"/>
        <w:rPr>
          <w:rFonts w:asciiTheme="minorHAnsi" w:hAnsiTheme="minorHAnsi"/>
          <w:color w:val="auto"/>
        </w:rPr>
      </w:pPr>
      <w:r w:rsidRPr="00FA58A5">
        <w:rPr>
          <w:rFonts w:asciiTheme="minorHAnsi" w:hAnsiTheme="minorHAnsi"/>
        </w:rPr>
        <w:t xml:space="preserve">6 </w:t>
      </w:r>
      <w:r w:rsidRPr="00EC5C52">
        <w:rPr>
          <w:rFonts w:asciiTheme="minorHAnsi" w:hAnsiTheme="minorHAnsi"/>
          <w:color w:val="auto"/>
        </w:rPr>
        <w:t xml:space="preserve">dat meerderjarige leerlingen en ontvoogde minderjarigen kiesgerechtigd zijn </w:t>
      </w:r>
      <w:r w:rsidR="009A0D97" w:rsidRPr="00EC5C52">
        <w:rPr>
          <w:rFonts w:asciiTheme="minorHAnsi" w:hAnsiTheme="minorHAnsi"/>
          <w:color w:val="auto"/>
        </w:rPr>
        <w:t xml:space="preserve">voor de geleding ouders, </w:t>
      </w:r>
      <w:r w:rsidRPr="00EC5C52">
        <w:rPr>
          <w:rFonts w:asciiTheme="minorHAnsi" w:hAnsiTheme="minorHAnsi"/>
          <w:color w:val="auto"/>
        </w:rPr>
        <w:t xml:space="preserve">maar </w:t>
      </w:r>
      <w:r w:rsidR="0086535A" w:rsidRPr="00EC5C52">
        <w:rPr>
          <w:rFonts w:asciiTheme="minorHAnsi" w:hAnsiTheme="minorHAnsi"/>
          <w:color w:val="auto"/>
        </w:rPr>
        <w:t xml:space="preserve">zich </w:t>
      </w:r>
      <w:r w:rsidRPr="00EC5C52">
        <w:rPr>
          <w:rFonts w:asciiTheme="minorHAnsi" w:hAnsiTheme="minorHAnsi"/>
          <w:color w:val="auto"/>
        </w:rPr>
        <w:t xml:space="preserve">niet </w:t>
      </w:r>
      <w:r w:rsidR="0086535A" w:rsidRPr="00EC5C52">
        <w:rPr>
          <w:rFonts w:asciiTheme="minorHAnsi" w:hAnsiTheme="minorHAnsi"/>
          <w:color w:val="auto"/>
        </w:rPr>
        <w:t xml:space="preserve">voor die geleding </w:t>
      </w:r>
      <w:r w:rsidRPr="00EC5C52">
        <w:rPr>
          <w:rFonts w:asciiTheme="minorHAnsi" w:hAnsiTheme="minorHAnsi"/>
          <w:color w:val="auto"/>
        </w:rPr>
        <w:t>verkiesbaar</w:t>
      </w:r>
      <w:r w:rsidR="00064241" w:rsidRPr="00EC5C52">
        <w:rPr>
          <w:rFonts w:asciiTheme="minorHAnsi" w:hAnsiTheme="minorHAnsi"/>
          <w:color w:val="auto"/>
        </w:rPr>
        <w:t xml:space="preserve"> </w:t>
      </w:r>
      <w:r w:rsidR="0086535A" w:rsidRPr="00EC5C52">
        <w:rPr>
          <w:rFonts w:asciiTheme="minorHAnsi" w:hAnsiTheme="minorHAnsi"/>
          <w:color w:val="auto"/>
        </w:rPr>
        <w:t>kunnen stellen</w:t>
      </w:r>
      <w:r w:rsidRPr="00EC5C52">
        <w:rPr>
          <w:rFonts w:asciiTheme="minorHAnsi" w:hAnsiTheme="minorHAnsi"/>
          <w:color w:val="auto"/>
        </w:rPr>
        <w:t xml:space="preserve">. </w:t>
      </w:r>
    </w:p>
    <w:p w14:paraId="58C73FE9" w14:textId="77777777" w:rsidR="00994301" w:rsidRPr="00EE53C6" w:rsidRDefault="00994301" w:rsidP="00994301">
      <w:pPr>
        <w:pStyle w:val="Default"/>
        <w:rPr>
          <w:rFonts w:asciiTheme="minorHAnsi" w:hAnsiTheme="minorHAnsi"/>
          <w:strike/>
          <w:color w:val="FF0000"/>
        </w:rPr>
      </w:pPr>
      <w:r w:rsidRPr="00FA58A5">
        <w:rPr>
          <w:rFonts w:asciiTheme="minorHAnsi" w:hAnsiTheme="minorHAnsi"/>
          <w:b/>
          <w:bCs/>
        </w:rPr>
        <w:t xml:space="preserve">§2. </w:t>
      </w:r>
      <w:r w:rsidRPr="00FA58A5">
        <w:rPr>
          <w:rFonts w:asciiTheme="minorHAnsi" w:hAnsiTheme="minorHAnsi"/>
        </w:rPr>
        <w:t xml:space="preserve">Uiterlijk op 10 oktober van de kiesperiode wordt door het kiesbureau een ruime oproep gedaan tot kandidaatstelling voor de coöptatie. </w:t>
      </w:r>
      <w:r w:rsidR="008F24DF">
        <w:rPr>
          <w:rFonts w:asciiTheme="minorHAnsi" w:hAnsiTheme="minorHAnsi"/>
        </w:rPr>
        <w:br/>
      </w:r>
      <w:r w:rsidRPr="00FA58A5">
        <w:rPr>
          <w:rFonts w:asciiTheme="minorHAnsi" w:hAnsiTheme="minorHAnsi"/>
          <w:b/>
          <w:bCs/>
        </w:rPr>
        <w:t>§3</w:t>
      </w:r>
      <w:r w:rsidRPr="00EC5C52">
        <w:rPr>
          <w:rFonts w:asciiTheme="minorHAnsi" w:hAnsiTheme="minorHAnsi"/>
          <w:b/>
          <w:bCs/>
          <w:color w:val="auto"/>
        </w:rPr>
        <w:t xml:space="preserve">. </w:t>
      </w:r>
      <w:r w:rsidRPr="00EC5C52">
        <w:rPr>
          <w:rFonts w:asciiTheme="minorHAnsi" w:hAnsiTheme="minorHAnsi"/>
          <w:color w:val="auto"/>
        </w:rPr>
        <w:t xml:space="preserve">De kandidaturen moeten, op straffe van </w:t>
      </w:r>
      <w:proofErr w:type="spellStart"/>
      <w:r w:rsidRPr="00EC5C52">
        <w:rPr>
          <w:rFonts w:asciiTheme="minorHAnsi" w:hAnsiTheme="minorHAnsi"/>
          <w:color w:val="auto"/>
        </w:rPr>
        <w:t>onontvankelijkheid</w:t>
      </w:r>
      <w:proofErr w:type="spellEnd"/>
      <w:r w:rsidRPr="00EC5C52">
        <w:rPr>
          <w:rFonts w:asciiTheme="minorHAnsi" w:hAnsiTheme="minorHAnsi"/>
          <w:color w:val="auto"/>
        </w:rPr>
        <w:t xml:space="preserve">, in de vorm, volgens het model </w:t>
      </w:r>
      <w:r w:rsidR="00105741" w:rsidRPr="00EC5C52">
        <w:rPr>
          <w:rFonts w:asciiTheme="minorHAnsi" w:hAnsiTheme="minorHAnsi"/>
          <w:color w:val="auto"/>
        </w:rPr>
        <w:t>van kandidaatstelling (formulier KR1 als bijlage bij dit reglement</w:t>
      </w:r>
      <w:r w:rsidR="00EE53C6" w:rsidRPr="00EC5C52">
        <w:rPr>
          <w:rFonts w:asciiTheme="minorHAnsi" w:hAnsiTheme="minorHAnsi"/>
          <w:color w:val="auto"/>
        </w:rPr>
        <w:t>)</w:t>
      </w:r>
      <w:r w:rsidR="00105741" w:rsidRPr="00EC5C52">
        <w:rPr>
          <w:rFonts w:asciiTheme="minorHAnsi" w:hAnsiTheme="minorHAnsi"/>
          <w:color w:val="auto"/>
        </w:rPr>
        <w:t xml:space="preserve"> </w:t>
      </w:r>
      <w:r w:rsidRPr="00EC5C52">
        <w:rPr>
          <w:rFonts w:asciiTheme="minorHAnsi" w:hAnsiTheme="minorHAnsi"/>
          <w:color w:val="auto"/>
        </w:rPr>
        <w:t xml:space="preserve">en binnen de gestelde termijn, </w:t>
      </w:r>
      <w:r w:rsidRPr="00FA58A5">
        <w:rPr>
          <w:rFonts w:asciiTheme="minorHAnsi" w:hAnsiTheme="minorHAnsi"/>
        </w:rPr>
        <w:t xml:space="preserve">aangetekend of tegen ontvangstbewijs, aan de voorzitter van het kiesbureau worden bezorgd. De uiterste datum voor het indienen van de kandidaturen voor de rechtstreekse verkiezingen is 31 oktober van de kiesperiode en voor de coöptatie </w:t>
      </w:r>
      <w:r w:rsidRPr="00770C9B">
        <w:rPr>
          <w:rFonts w:asciiTheme="minorHAnsi" w:hAnsiTheme="minorHAnsi"/>
          <w:color w:val="auto"/>
        </w:rPr>
        <w:t>1 februari</w:t>
      </w:r>
      <w:r w:rsidR="00661A70" w:rsidRPr="00770C9B">
        <w:rPr>
          <w:rFonts w:asciiTheme="minorHAnsi" w:hAnsiTheme="minorHAnsi"/>
          <w:color w:val="auto"/>
        </w:rPr>
        <w:t xml:space="preserve"> </w:t>
      </w:r>
      <w:r w:rsidRPr="00FA58A5">
        <w:rPr>
          <w:rFonts w:asciiTheme="minorHAnsi" w:hAnsiTheme="minorHAnsi"/>
        </w:rPr>
        <w:t xml:space="preserve">van de kiesperiode. </w:t>
      </w:r>
      <w:r w:rsidR="008F24DF">
        <w:rPr>
          <w:rFonts w:asciiTheme="minorHAnsi" w:hAnsiTheme="minorHAnsi"/>
        </w:rPr>
        <w:br/>
      </w:r>
    </w:p>
    <w:p w14:paraId="6EEBC201" w14:textId="77777777" w:rsidR="00C34C0F" w:rsidRDefault="00994301" w:rsidP="00994301">
      <w:pPr>
        <w:pStyle w:val="Default"/>
        <w:rPr>
          <w:rFonts w:asciiTheme="minorHAnsi" w:hAnsiTheme="minorHAnsi"/>
          <w:b/>
          <w:bCs/>
        </w:rPr>
      </w:pPr>
      <w:r w:rsidRPr="00FA58A5">
        <w:rPr>
          <w:rFonts w:asciiTheme="minorHAnsi" w:hAnsiTheme="minorHAnsi"/>
          <w:b/>
          <w:bCs/>
        </w:rPr>
        <w:t>Art. 9</w:t>
      </w:r>
    </w:p>
    <w:p w14:paraId="657EA3EF" w14:textId="77777777" w:rsidR="00C34C0F" w:rsidRPr="00D64FB9" w:rsidRDefault="00994301" w:rsidP="00994301">
      <w:pPr>
        <w:pStyle w:val="Default"/>
        <w:rPr>
          <w:rFonts w:asciiTheme="minorHAnsi" w:hAnsiTheme="minorHAnsi"/>
          <w:strike/>
          <w:color w:val="F08800" w:themeColor="accent2"/>
        </w:rPr>
      </w:pPr>
      <w:r w:rsidRPr="00FA58A5">
        <w:rPr>
          <w:rFonts w:asciiTheme="minorHAnsi" w:hAnsiTheme="minorHAnsi"/>
          <w:b/>
          <w:bCs/>
        </w:rPr>
        <w:t>§1</w:t>
      </w:r>
      <w:r w:rsidRPr="00EC5C52">
        <w:rPr>
          <w:rFonts w:asciiTheme="minorHAnsi" w:hAnsiTheme="minorHAnsi"/>
          <w:b/>
          <w:bCs/>
          <w:color w:val="auto"/>
        </w:rPr>
        <w:t xml:space="preserve">. </w:t>
      </w:r>
      <w:r w:rsidRPr="00EC5C52">
        <w:rPr>
          <w:rFonts w:asciiTheme="minorHAnsi" w:hAnsiTheme="minorHAnsi"/>
          <w:color w:val="auto"/>
        </w:rPr>
        <w:t>Het kiesbureau onderzoekt onmiddellijk de geldigheid van de kandidaatstellingen. Als een kandidatuur niet aan de gestelde voorwaarden voldoet</w:t>
      </w:r>
      <w:r w:rsidR="00105741" w:rsidRPr="00EC5C52">
        <w:rPr>
          <w:rFonts w:asciiTheme="minorHAnsi" w:hAnsiTheme="minorHAnsi"/>
          <w:color w:val="auto"/>
        </w:rPr>
        <w:t>,</w:t>
      </w:r>
      <w:r w:rsidRPr="00EC5C52">
        <w:rPr>
          <w:rFonts w:asciiTheme="minorHAnsi" w:hAnsiTheme="minorHAnsi"/>
          <w:color w:val="auto"/>
        </w:rPr>
        <w:t xml:space="preserve"> </w:t>
      </w:r>
      <w:r w:rsidR="00D64FB9" w:rsidRPr="00EC5C52">
        <w:rPr>
          <w:rFonts w:asciiTheme="minorHAnsi" w:hAnsiTheme="minorHAnsi"/>
          <w:color w:val="auto"/>
        </w:rPr>
        <w:t xml:space="preserve">brengt </w:t>
      </w:r>
      <w:r w:rsidRPr="00EC5C52">
        <w:rPr>
          <w:rFonts w:asciiTheme="minorHAnsi" w:hAnsiTheme="minorHAnsi"/>
          <w:color w:val="auto"/>
        </w:rPr>
        <w:t xml:space="preserve">de voorzitter van het kiesbureau de kandidaat </w:t>
      </w:r>
      <w:r w:rsidR="00105741" w:rsidRPr="00EC5C52">
        <w:rPr>
          <w:rFonts w:asciiTheme="minorHAnsi" w:hAnsiTheme="minorHAnsi"/>
          <w:color w:val="auto"/>
        </w:rPr>
        <w:t>daar</w:t>
      </w:r>
      <w:r w:rsidR="009156CD" w:rsidRPr="00EC5C52">
        <w:rPr>
          <w:rFonts w:asciiTheme="minorHAnsi" w:hAnsiTheme="minorHAnsi"/>
          <w:color w:val="auto"/>
        </w:rPr>
        <w:t>van onmiddellijk</w:t>
      </w:r>
      <w:r w:rsidRPr="00EC5C52">
        <w:rPr>
          <w:rFonts w:asciiTheme="minorHAnsi" w:hAnsiTheme="minorHAnsi"/>
          <w:color w:val="auto"/>
        </w:rPr>
        <w:t xml:space="preserve"> </w:t>
      </w:r>
      <w:r w:rsidR="00D64FB9" w:rsidRPr="00EC5C52">
        <w:rPr>
          <w:rFonts w:asciiTheme="minorHAnsi" w:hAnsiTheme="minorHAnsi"/>
          <w:color w:val="auto"/>
        </w:rPr>
        <w:t xml:space="preserve">op de hoogte met een aangetekende brief, die de reden vermeldt. </w:t>
      </w:r>
    </w:p>
    <w:p w14:paraId="46640687" w14:textId="77777777" w:rsidR="00C34C0F" w:rsidRPr="00EC5C52" w:rsidRDefault="00994301" w:rsidP="00994301">
      <w:pPr>
        <w:pStyle w:val="Default"/>
        <w:rPr>
          <w:rFonts w:asciiTheme="minorHAnsi" w:hAnsiTheme="minorHAnsi"/>
          <w:color w:val="auto"/>
        </w:rPr>
      </w:pPr>
      <w:r w:rsidRPr="00FA58A5">
        <w:rPr>
          <w:rFonts w:asciiTheme="minorHAnsi" w:hAnsiTheme="minorHAnsi"/>
          <w:b/>
          <w:bCs/>
        </w:rPr>
        <w:t xml:space="preserve">§2. </w:t>
      </w:r>
      <w:r w:rsidR="009E3300" w:rsidRPr="00EC5C52">
        <w:rPr>
          <w:rFonts w:asciiTheme="minorHAnsi" w:hAnsiTheme="minorHAnsi"/>
          <w:bCs/>
          <w:color w:val="auto"/>
        </w:rPr>
        <w:t>Iedere belanghebbende kan</w:t>
      </w:r>
      <w:r w:rsidRPr="00EC5C52">
        <w:rPr>
          <w:rFonts w:asciiTheme="minorHAnsi" w:hAnsiTheme="minorHAnsi"/>
          <w:color w:val="auto"/>
        </w:rPr>
        <w:t xml:space="preserve"> tegen het niet</w:t>
      </w:r>
      <w:r w:rsidR="00D64FB9" w:rsidRPr="00EC5C52">
        <w:rPr>
          <w:rFonts w:asciiTheme="minorHAnsi" w:hAnsiTheme="minorHAnsi"/>
          <w:color w:val="auto"/>
        </w:rPr>
        <w:t>-</w:t>
      </w:r>
      <w:r w:rsidRPr="00EC5C52">
        <w:rPr>
          <w:rFonts w:asciiTheme="minorHAnsi" w:hAnsiTheme="minorHAnsi"/>
          <w:color w:val="auto"/>
        </w:rPr>
        <w:t xml:space="preserve">aanvaarden van de kandidatuur voor de rechtstreekse verkiezingen bij de voorzitter van het kiesbureau </w:t>
      </w:r>
      <w:r w:rsidR="004A0861" w:rsidRPr="00EC5C52">
        <w:rPr>
          <w:rFonts w:asciiTheme="minorHAnsi" w:hAnsiTheme="minorHAnsi"/>
          <w:color w:val="auto"/>
        </w:rPr>
        <w:t xml:space="preserve">beroep indienen </w:t>
      </w:r>
      <w:r w:rsidRPr="00EC5C52">
        <w:rPr>
          <w:rFonts w:asciiTheme="minorHAnsi" w:hAnsiTheme="minorHAnsi"/>
          <w:color w:val="auto"/>
        </w:rPr>
        <w:t>tot uiterlijk de derde werkdag na ontvangst van de kennisgeving</w:t>
      </w:r>
      <w:r w:rsidR="00826DFB" w:rsidRPr="00EC5C52">
        <w:rPr>
          <w:rFonts w:asciiTheme="minorHAnsi" w:hAnsiTheme="minorHAnsi"/>
          <w:color w:val="auto"/>
        </w:rPr>
        <w:t>.</w:t>
      </w:r>
      <w:r w:rsidRPr="00EC5C52">
        <w:rPr>
          <w:rFonts w:asciiTheme="minorHAnsi" w:hAnsiTheme="minorHAnsi"/>
          <w:color w:val="auto"/>
        </w:rPr>
        <w:t xml:space="preserve"> </w:t>
      </w:r>
      <w:r w:rsidR="004A0861" w:rsidRPr="00EC5C52">
        <w:rPr>
          <w:rFonts w:asciiTheme="minorHAnsi" w:hAnsiTheme="minorHAnsi"/>
          <w:color w:val="auto"/>
        </w:rPr>
        <w:t>Het</w:t>
      </w:r>
      <w:r w:rsidRPr="00EC5C52">
        <w:rPr>
          <w:rFonts w:asciiTheme="minorHAnsi" w:hAnsiTheme="minorHAnsi"/>
          <w:color w:val="auto"/>
        </w:rPr>
        <w:t xml:space="preserve"> beroep moet schriftelijk en aangetekend gebeuren. Het kiesbureau beslist uiterlijk </w:t>
      </w:r>
      <w:r w:rsidR="00CE3651" w:rsidRPr="00EC5C52">
        <w:rPr>
          <w:rFonts w:asciiTheme="minorHAnsi" w:hAnsiTheme="minorHAnsi"/>
          <w:color w:val="auto"/>
        </w:rPr>
        <w:t xml:space="preserve">op </w:t>
      </w:r>
      <w:r w:rsidRPr="00EC5C52">
        <w:rPr>
          <w:rFonts w:asciiTheme="minorHAnsi" w:hAnsiTheme="minorHAnsi"/>
          <w:color w:val="auto"/>
        </w:rPr>
        <w:t>16 november van de kiesperiode over</w:t>
      </w:r>
      <w:r w:rsidR="009C4B24" w:rsidRPr="00EC5C52">
        <w:rPr>
          <w:rFonts w:asciiTheme="minorHAnsi" w:hAnsiTheme="minorHAnsi"/>
          <w:color w:val="auto"/>
        </w:rPr>
        <w:t xml:space="preserve"> </w:t>
      </w:r>
      <w:r w:rsidR="00CE3651" w:rsidRPr="00EC5C52">
        <w:rPr>
          <w:rFonts w:asciiTheme="minorHAnsi" w:hAnsiTheme="minorHAnsi"/>
          <w:color w:val="auto"/>
        </w:rPr>
        <w:t xml:space="preserve">het </w:t>
      </w:r>
      <w:r w:rsidRPr="00EC5C52">
        <w:rPr>
          <w:rFonts w:asciiTheme="minorHAnsi" w:hAnsiTheme="minorHAnsi"/>
          <w:color w:val="auto"/>
        </w:rPr>
        <w:t>beroep.</w:t>
      </w:r>
    </w:p>
    <w:p w14:paraId="065B48CE"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§3. </w:t>
      </w:r>
      <w:r w:rsidRPr="00EC5C52">
        <w:rPr>
          <w:rFonts w:asciiTheme="minorHAnsi" w:hAnsiTheme="minorHAnsi"/>
          <w:color w:val="auto"/>
        </w:rPr>
        <w:t>Beroep tegen het niet aanvaarden van een kandidatuur voor</w:t>
      </w:r>
      <w:r w:rsidR="009C4B24" w:rsidRPr="00EC5C52">
        <w:rPr>
          <w:rFonts w:asciiTheme="minorHAnsi" w:hAnsiTheme="minorHAnsi"/>
          <w:color w:val="auto"/>
        </w:rPr>
        <w:t xml:space="preserve"> </w:t>
      </w:r>
      <w:r w:rsidRPr="00EC5C52">
        <w:rPr>
          <w:rFonts w:asciiTheme="minorHAnsi" w:hAnsiTheme="minorHAnsi"/>
          <w:color w:val="auto"/>
        </w:rPr>
        <w:t>coöptatie staat open bij de voorzitter van het kiesbureau tot uiterlijk de derde werkdag na ontvangst v</w:t>
      </w:r>
      <w:r w:rsidR="009C4B24" w:rsidRPr="00EC5C52">
        <w:rPr>
          <w:rFonts w:asciiTheme="minorHAnsi" w:hAnsiTheme="minorHAnsi"/>
          <w:color w:val="auto"/>
        </w:rPr>
        <w:t xml:space="preserve">an de kennisgeving; </w:t>
      </w:r>
      <w:r w:rsidR="00F11063" w:rsidRPr="00EC5C52">
        <w:rPr>
          <w:rFonts w:asciiTheme="minorHAnsi" w:hAnsiTheme="minorHAnsi"/>
          <w:color w:val="auto"/>
        </w:rPr>
        <w:t xml:space="preserve">het </w:t>
      </w:r>
      <w:r w:rsidRPr="00EC5C52">
        <w:rPr>
          <w:rFonts w:asciiTheme="minorHAnsi" w:hAnsiTheme="minorHAnsi"/>
          <w:color w:val="auto"/>
        </w:rPr>
        <w:t xml:space="preserve">beroep moet schriftelijk en aangetekend gebeuren. Het kiesbureau beslist uiterlijk </w:t>
      </w:r>
      <w:r w:rsidR="00CE3651" w:rsidRPr="00EC5C52">
        <w:rPr>
          <w:rFonts w:asciiTheme="minorHAnsi" w:hAnsiTheme="minorHAnsi"/>
          <w:color w:val="auto"/>
        </w:rPr>
        <w:t xml:space="preserve">op </w:t>
      </w:r>
      <w:r w:rsidRPr="00EC5C52">
        <w:rPr>
          <w:rFonts w:asciiTheme="minorHAnsi" w:hAnsiTheme="minorHAnsi"/>
          <w:color w:val="auto"/>
        </w:rPr>
        <w:t>16 f</w:t>
      </w:r>
      <w:r w:rsidR="009C4B24" w:rsidRPr="00EC5C52">
        <w:rPr>
          <w:rFonts w:asciiTheme="minorHAnsi" w:hAnsiTheme="minorHAnsi"/>
          <w:color w:val="auto"/>
        </w:rPr>
        <w:t xml:space="preserve">ebruari van de kiesperiode over </w:t>
      </w:r>
      <w:r w:rsidR="00CE3651" w:rsidRPr="00EC5C52">
        <w:rPr>
          <w:rFonts w:asciiTheme="minorHAnsi" w:hAnsiTheme="minorHAnsi"/>
          <w:color w:val="auto"/>
        </w:rPr>
        <w:t xml:space="preserve">het </w:t>
      </w:r>
      <w:r w:rsidRPr="00EC5C52">
        <w:rPr>
          <w:rFonts w:asciiTheme="minorHAnsi" w:hAnsiTheme="minorHAnsi"/>
          <w:color w:val="auto"/>
        </w:rPr>
        <w:t xml:space="preserve">beroep. </w:t>
      </w:r>
    </w:p>
    <w:p w14:paraId="7704BF8E" w14:textId="77777777" w:rsidR="002C4622" w:rsidRDefault="002C4622" w:rsidP="00994301">
      <w:pPr>
        <w:pStyle w:val="Default"/>
        <w:rPr>
          <w:rFonts w:asciiTheme="minorHAnsi" w:hAnsiTheme="minorHAnsi"/>
          <w:b/>
          <w:bCs/>
        </w:rPr>
      </w:pPr>
    </w:p>
    <w:p w14:paraId="0C3597AF" w14:textId="77777777" w:rsidR="00C34C0F" w:rsidRDefault="00994301" w:rsidP="00994301">
      <w:pPr>
        <w:pStyle w:val="Default"/>
        <w:rPr>
          <w:rFonts w:asciiTheme="minorHAnsi" w:hAnsiTheme="minorHAnsi"/>
          <w:b/>
          <w:bCs/>
        </w:rPr>
      </w:pPr>
      <w:r w:rsidRPr="00FA58A5">
        <w:rPr>
          <w:rFonts w:asciiTheme="minorHAnsi" w:hAnsiTheme="minorHAnsi"/>
          <w:b/>
          <w:bCs/>
        </w:rPr>
        <w:t>Art. 10</w:t>
      </w:r>
    </w:p>
    <w:p w14:paraId="7F08DA07" w14:textId="77777777" w:rsidR="00C34C0F" w:rsidRDefault="00994301" w:rsidP="00994301">
      <w:pPr>
        <w:pStyle w:val="Default"/>
        <w:rPr>
          <w:rFonts w:asciiTheme="minorHAnsi" w:hAnsiTheme="minorHAnsi"/>
        </w:rPr>
      </w:pPr>
      <w:r w:rsidRPr="00FA58A5">
        <w:rPr>
          <w:rFonts w:asciiTheme="minorHAnsi" w:hAnsiTheme="minorHAnsi"/>
          <w:b/>
          <w:bCs/>
        </w:rPr>
        <w:t xml:space="preserve">§1. </w:t>
      </w:r>
      <w:r w:rsidRPr="00FA58A5">
        <w:rPr>
          <w:rFonts w:asciiTheme="minorHAnsi" w:hAnsiTheme="minorHAnsi"/>
        </w:rPr>
        <w:t xml:space="preserve">Wanneer binnen de in de oproep gestelde termijn minder kandidaturen voor verkiezing of coöptatie werden ingediend dan het aantal op te nemen </w:t>
      </w:r>
      <w:r w:rsidRPr="00EC5C52">
        <w:rPr>
          <w:rFonts w:asciiTheme="minorHAnsi" w:hAnsiTheme="minorHAnsi"/>
          <w:color w:val="auto"/>
        </w:rPr>
        <w:t xml:space="preserve">mandaten, </w:t>
      </w:r>
      <w:r w:rsidR="00C5316D" w:rsidRPr="00EC5C52">
        <w:rPr>
          <w:rFonts w:asciiTheme="minorHAnsi" w:hAnsiTheme="minorHAnsi"/>
          <w:color w:val="auto"/>
        </w:rPr>
        <w:t xml:space="preserve">doet </w:t>
      </w:r>
      <w:r w:rsidRPr="00EC5C52">
        <w:rPr>
          <w:rFonts w:asciiTheme="minorHAnsi" w:hAnsiTheme="minorHAnsi"/>
          <w:color w:val="auto"/>
        </w:rPr>
        <w:t xml:space="preserve">het </w:t>
      </w:r>
      <w:r w:rsidRPr="00FA58A5">
        <w:rPr>
          <w:rFonts w:asciiTheme="minorHAnsi" w:hAnsiTheme="minorHAnsi"/>
        </w:rPr>
        <w:t xml:space="preserve">kiesbureau zo </w:t>
      </w:r>
      <w:r w:rsidR="009C4B24">
        <w:rPr>
          <w:rFonts w:asciiTheme="minorHAnsi" w:hAnsiTheme="minorHAnsi"/>
        </w:rPr>
        <w:t>vlug mogelijk een nieuwe oproep</w:t>
      </w:r>
      <w:r w:rsidRPr="00FA58A5">
        <w:rPr>
          <w:rFonts w:asciiTheme="minorHAnsi" w:hAnsiTheme="minorHAnsi"/>
        </w:rPr>
        <w:t>. De reeds ingediende kandidaturen blijven geldig. Het kiesbureau bepaalt de termijnen van de opeenvolgende kiesverrichtingen, waarbij het de termijnen zoals bepaald in dit besluit zo dicht mogelijk tracht te benaderen.</w:t>
      </w:r>
    </w:p>
    <w:p w14:paraId="11A14D5C"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§2. </w:t>
      </w:r>
      <w:r w:rsidRPr="00FA58A5">
        <w:rPr>
          <w:rFonts w:asciiTheme="minorHAnsi" w:hAnsiTheme="minorHAnsi"/>
        </w:rPr>
        <w:t>Als ook na de tweede oproep nog minder kandidaturen werden ingediend dan het aantal op te nemen mandaten</w:t>
      </w:r>
      <w:r w:rsidR="00C5316D">
        <w:rPr>
          <w:rFonts w:asciiTheme="minorHAnsi" w:hAnsiTheme="minorHAnsi"/>
          <w:color w:val="FF0000"/>
        </w:rPr>
        <w:t>,</w:t>
      </w:r>
      <w:r w:rsidRPr="00FA58A5">
        <w:rPr>
          <w:rFonts w:asciiTheme="minorHAnsi" w:hAnsiTheme="minorHAnsi"/>
        </w:rPr>
        <w:t xml:space="preserve"> trekt de Raad van Bestuur de procedure inzake de oproep tot de kandidaten tot zich en bepaalt de termijnen van de opeenvolgende kiesverrichtingen. </w:t>
      </w:r>
    </w:p>
    <w:p w14:paraId="74217DFD" w14:textId="77777777" w:rsidR="0003244B" w:rsidRDefault="0003244B" w:rsidP="00994301">
      <w:pPr>
        <w:pStyle w:val="Default"/>
        <w:rPr>
          <w:rFonts w:asciiTheme="minorHAnsi" w:hAnsiTheme="minorHAnsi"/>
          <w:b/>
          <w:bCs/>
        </w:rPr>
      </w:pPr>
    </w:p>
    <w:p w14:paraId="43EB3C42" w14:textId="77777777" w:rsidR="0003244B" w:rsidRDefault="0003244B" w:rsidP="00994301">
      <w:pPr>
        <w:pStyle w:val="Default"/>
        <w:rPr>
          <w:rFonts w:asciiTheme="minorHAnsi" w:hAnsiTheme="minorHAnsi"/>
          <w:b/>
          <w:bCs/>
        </w:rPr>
      </w:pPr>
    </w:p>
    <w:p w14:paraId="327398CD" w14:textId="77777777" w:rsidR="00BB6D37" w:rsidRDefault="00994301" w:rsidP="00994301">
      <w:pPr>
        <w:pStyle w:val="Default"/>
        <w:rPr>
          <w:rFonts w:asciiTheme="minorHAnsi" w:hAnsiTheme="minorHAnsi"/>
          <w:b/>
          <w:bCs/>
        </w:rPr>
      </w:pPr>
      <w:r w:rsidRPr="00FA58A5">
        <w:rPr>
          <w:rFonts w:asciiTheme="minorHAnsi" w:hAnsiTheme="minorHAnsi"/>
          <w:b/>
          <w:bCs/>
        </w:rPr>
        <w:lastRenderedPageBreak/>
        <w:t>Art. 11</w:t>
      </w:r>
    </w:p>
    <w:p w14:paraId="17B9CEBC" w14:textId="77777777" w:rsidR="00994301" w:rsidRDefault="00994301" w:rsidP="00994301">
      <w:pPr>
        <w:pStyle w:val="Default"/>
        <w:rPr>
          <w:rFonts w:asciiTheme="minorHAnsi" w:hAnsiTheme="minorHAnsi"/>
        </w:rPr>
      </w:pPr>
      <w:r w:rsidRPr="00FA58A5">
        <w:rPr>
          <w:rFonts w:asciiTheme="minorHAnsi" w:hAnsiTheme="minorHAnsi"/>
        </w:rPr>
        <w:t xml:space="preserve">De rechtstreekse verkiezingen worden gehouden in de periode van 1 tot 12 december van de kiesperiode. </w:t>
      </w:r>
    </w:p>
    <w:p w14:paraId="4E3CC91B" w14:textId="77777777" w:rsidR="00C16420" w:rsidRDefault="00C16420" w:rsidP="00994301">
      <w:pPr>
        <w:pStyle w:val="Default"/>
        <w:rPr>
          <w:rFonts w:asciiTheme="minorHAnsi" w:hAnsiTheme="minorHAnsi"/>
        </w:rPr>
      </w:pPr>
    </w:p>
    <w:p w14:paraId="0CFBDD3D" w14:textId="77777777" w:rsidR="00C16420" w:rsidRDefault="00C16420" w:rsidP="00C16420">
      <w:pPr>
        <w:pStyle w:val="Kop1"/>
      </w:pPr>
      <w:bookmarkStart w:id="4" w:name="_Toc419279593"/>
      <w:r>
        <w:t>Rechtstreekse verkiezingen door en uit de ouders of meerderjarige cursisten</w:t>
      </w:r>
      <w:bookmarkEnd w:id="4"/>
      <w:r>
        <w:t xml:space="preserve"> </w:t>
      </w:r>
    </w:p>
    <w:p w14:paraId="35632B20" w14:textId="77777777" w:rsidR="00C16420" w:rsidRDefault="00C16420" w:rsidP="00C16420">
      <w:pPr>
        <w:pStyle w:val="Kop2"/>
      </w:pPr>
      <w:bookmarkStart w:id="5" w:name="_Toc419279594"/>
      <w:r>
        <w:t>De kiezerslijst</w:t>
      </w:r>
      <w:bookmarkEnd w:id="5"/>
      <w:r>
        <w:t xml:space="preserve"> </w:t>
      </w:r>
    </w:p>
    <w:p w14:paraId="387A4CC8" w14:textId="77777777" w:rsidR="00C16420" w:rsidRDefault="00C16420" w:rsidP="00C16420">
      <w:pPr>
        <w:pStyle w:val="Default"/>
        <w:rPr>
          <w:rFonts w:asciiTheme="minorHAnsi" w:hAnsiTheme="minorHAnsi"/>
          <w:b/>
          <w:bCs/>
        </w:rPr>
      </w:pPr>
      <w:r w:rsidRPr="00FA58A5">
        <w:rPr>
          <w:rFonts w:asciiTheme="minorHAnsi" w:hAnsiTheme="minorHAnsi"/>
          <w:b/>
          <w:bCs/>
        </w:rPr>
        <w:t>Art. 12</w:t>
      </w:r>
    </w:p>
    <w:p w14:paraId="46E06C8C" w14:textId="77777777" w:rsidR="00C16420" w:rsidRPr="002C4622" w:rsidRDefault="00C16420" w:rsidP="00C16420">
      <w:pPr>
        <w:pStyle w:val="Default"/>
        <w:rPr>
          <w:rFonts w:asciiTheme="minorHAnsi" w:hAnsiTheme="minorHAnsi"/>
          <w:color w:val="auto"/>
        </w:rPr>
      </w:pPr>
      <w:r w:rsidRPr="00FA58A5">
        <w:rPr>
          <w:rFonts w:asciiTheme="minorHAnsi" w:hAnsiTheme="minorHAnsi"/>
          <w:b/>
          <w:bCs/>
        </w:rPr>
        <w:t xml:space="preserve">§1. </w:t>
      </w:r>
      <w:r w:rsidRPr="00C34C0F">
        <w:rPr>
          <w:rFonts w:asciiTheme="minorHAnsi" w:hAnsiTheme="minorHAnsi"/>
        </w:rPr>
        <w:t xml:space="preserve">Uiterlijk op 7 oktober van de kiesperiode maakt het kiesbureau de kiezerslijst op. De kiezerslijst bevat naam en adres van de kiesgerechtigden die dan bekend zijn. </w:t>
      </w:r>
      <w:r w:rsidRPr="002C4622">
        <w:rPr>
          <w:rFonts w:asciiTheme="minorHAnsi" w:hAnsiTheme="minorHAnsi"/>
          <w:color w:val="auto"/>
        </w:rPr>
        <w:t xml:space="preserve">Deze </w:t>
      </w:r>
      <w:r w:rsidR="0032770B" w:rsidRPr="002C4622">
        <w:rPr>
          <w:rFonts w:asciiTheme="minorHAnsi" w:hAnsiTheme="minorHAnsi"/>
          <w:color w:val="auto"/>
        </w:rPr>
        <w:t xml:space="preserve"> </w:t>
      </w:r>
      <w:r w:rsidRPr="002C4622">
        <w:rPr>
          <w:rFonts w:asciiTheme="minorHAnsi" w:hAnsiTheme="minorHAnsi"/>
          <w:color w:val="auto"/>
        </w:rPr>
        <w:t xml:space="preserve">kiezerslijst met voorbehoud voor de meerderjarige leerlingen en de ontvoogde minderjarige leerlingen en minderjarige cursisten, is eveneens de lijst </w:t>
      </w:r>
      <w:r w:rsidRPr="007F3E0F">
        <w:rPr>
          <w:rFonts w:asciiTheme="minorHAnsi" w:hAnsiTheme="minorHAnsi"/>
          <w:color w:val="auto"/>
        </w:rPr>
        <w:t xml:space="preserve">van </w:t>
      </w:r>
      <w:r w:rsidR="002C4622" w:rsidRPr="007F3E0F">
        <w:rPr>
          <w:rFonts w:asciiTheme="minorHAnsi" w:hAnsiTheme="minorHAnsi"/>
          <w:color w:val="auto"/>
        </w:rPr>
        <w:t xml:space="preserve">mogelijke </w:t>
      </w:r>
      <w:r w:rsidRPr="007F3E0F">
        <w:rPr>
          <w:rFonts w:asciiTheme="minorHAnsi" w:hAnsiTheme="minorHAnsi"/>
          <w:color w:val="auto"/>
        </w:rPr>
        <w:t>kandidaten</w:t>
      </w:r>
      <w:r w:rsidRPr="002C4622">
        <w:rPr>
          <w:rFonts w:asciiTheme="minorHAnsi" w:hAnsiTheme="minorHAnsi"/>
          <w:color w:val="auto"/>
        </w:rPr>
        <w:t xml:space="preserve">. </w:t>
      </w:r>
    </w:p>
    <w:p w14:paraId="2AB1132C" w14:textId="77777777" w:rsidR="00C16420" w:rsidRPr="007F3E0F" w:rsidRDefault="00C16420" w:rsidP="00C16420">
      <w:pPr>
        <w:pStyle w:val="Default"/>
        <w:rPr>
          <w:rFonts w:asciiTheme="minorHAnsi" w:hAnsiTheme="minorHAnsi"/>
          <w:color w:val="auto"/>
        </w:rPr>
      </w:pPr>
      <w:r w:rsidRPr="00C34C0F">
        <w:rPr>
          <w:rFonts w:asciiTheme="minorHAnsi" w:hAnsiTheme="minorHAnsi"/>
          <w:b/>
          <w:bCs/>
        </w:rPr>
        <w:t xml:space="preserve">§2. </w:t>
      </w:r>
      <w:r w:rsidRPr="00C34C0F">
        <w:rPr>
          <w:rFonts w:asciiTheme="minorHAnsi" w:hAnsiTheme="minorHAnsi"/>
        </w:rPr>
        <w:t xml:space="preserve">Uiterlijk op 10 oktober van de kiesperiode liggen alle kiezerslijsten ter inzage in alle vestigingsplaatsen van de school waarvoor de </w:t>
      </w:r>
      <w:r w:rsidRPr="007F3E0F">
        <w:rPr>
          <w:rFonts w:asciiTheme="minorHAnsi" w:hAnsiTheme="minorHAnsi"/>
          <w:color w:val="auto"/>
        </w:rPr>
        <w:t xml:space="preserve">schoolraad </w:t>
      </w:r>
      <w:r w:rsidR="0032770B" w:rsidRPr="007F3E0F">
        <w:rPr>
          <w:rFonts w:asciiTheme="minorHAnsi" w:hAnsiTheme="minorHAnsi"/>
          <w:color w:val="auto"/>
        </w:rPr>
        <w:t xml:space="preserve">wordt </w:t>
      </w:r>
      <w:r w:rsidRPr="007F3E0F">
        <w:rPr>
          <w:rFonts w:asciiTheme="minorHAnsi" w:hAnsiTheme="minorHAnsi"/>
          <w:color w:val="auto"/>
        </w:rPr>
        <w:t>verkozen</w:t>
      </w:r>
      <w:r w:rsidRPr="00C34C0F">
        <w:rPr>
          <w:rFonts w:asciiTheme="minorHAnsi" w:hAnsiTheme="minorHAnsi"/>
        </w:rPr>
        <w:t xml:space="preserve">. </w:t>
      </w:r>
      <w:r w:rsidRPr="007F3E0F">
        <w:rPr>
          <w:rFonts w:asciiTheme="minorHAnsi" w:hAnsiTheme="minorHAnsi"/>
          <w:color w:val="auto"/>
        </w:rPr>
        <w:t xml:space="preserve">Gelet op de regels met betrekking tot de privacy mag niemand volledige of gedeeltelijke afschriften </w:t>
      </w:r>
      <w:r w:rsidR="0032770B" w:rsidRPr="007F3E0F">
        <w:rPr>
          <w:rFonts w:asciiTheme="minorHAnsi" w:hAnsiTheme="minorHAnsi"/>
          <w:color w:val="auto"/>
        </w:rPr>
        <w:t>krijgen</w:t>
      </w:r>
      <w:r w:rsidRPr="007F3E0F">
        <w:rPr>
          <w:rFonts w:asciiTheme="minorHAnsi" w:hAnsiTheme="minorHAnsi"/>
          <w:color w:val="auto"/>
        </w:rPr>
        <w:t xml:space="preserve"> of</w:t>
      </w:r>
      <w:r w:rsidR="0032770B" w:rsidRPr="007F3E0F">
        <w:rPr>
          <w:rFonts w:asciiTheme="minorHAnsi" w:hAnsiTheme="minorHAnsi"/>
          <w:color w:val="auto"/>
        </w:rPr>
        <w:t xml:space="preserve"> maken</w:t>
      </w:r>
      <w:r w:rsidRPr="007F3E0F">
        <w:rPr>
          <w:rFonts w:asciiTheme="minorHAnsi" w:hAnsiTheme="minorHAnsi"/>
          <w:color w:val="auto"/>
        </w:rPr>
        <w:t>, onder welke vorm ook.</w:t>
      </w:r>
    </w:p>
    <w:p w14:paraId="6639506E" w14:textId="77777777" w:rsidR="00C16420" w:rsidRPr="007F3E0F" w:rsidRDefault="00C16420" w:rsidP="00C16420">
      <w:pPr>
        <w:pStyle w:val="Default"/>
        <w:rPr>
          <w:rFonts w:asciiTheme="minorHAnsi" w:hAnsiTheme="minorHAnsi"/>
          <w:color w:val="auto"/>
        </w:rPr>
      </w:pPr>
      <w:r w:rsidRPr="007F3E0F">
        <w:rPr>
          <w:rFonts w:asciiTheme="minorHAnsi" w:hAnsiTheme="minorHAnsi"/>
          <w:b/>
          <w:bCs/>
          <w:color w:val="auto"/>
        </w:rPr>
        <w:t xml:space="preserve">§3. </w:t>
      </w:r>
      <w:r w:rsidRPr="007F3E0F">
        <w:rPr>
          <w:rFonts w:asciiTheme="minorHAnsi" w:hAnsiTheme="minorHAnsi"/>
          <w:color w:val="auto"/>
        </w:rPr>
        <w:t xml:space="preserve">Bezwaar tegen de samenstelling van de kiezerslijsten </w:t>
      </w:r>
      <w:r w:rsidR="00792D8B" w:rsidRPr="007F3E0F">
        <w:rPr>
          <w:rFonts w:asciiTheme="minorHAnsi" w:hAnsiTheme="minorHAnsi"/>
          <w:color w:val="auto"/>
        </w:rPr>
        <w:t xml:space="preserve">kan </w:t>
      </w:r>
      <w:r w:rsidRPr="007F3E0F">
        <w:rPr>
          <w:rFonts w:asciiTheme="minorHAnsi" w:hAnsiTheme="minorHAnsi"/>
          <w:color w:val="auto"/>
        </w:rPr>
        <w:t>schriftelijk en aangetekend</w:t>
      </w:r>
      <w:r w:rsidR="00792D8B" w:rsidRPr="007F3E0F">
        <w:rPr>
          <w:rFonts w:asciiTheme="minorHAnsi" w:hAnsiTheme="minorHAnsi"/>
          <w:color w:val="auto"/>
        </w:rPr>
        <w:t xml:space="preserve"> worden ingediend</w:t>
      </w:r>
      <w:r w:rsidRPr="007F3E0F">
        <w:rPr>
          <w:rFonts w:asciiTheme="minorHAnsi" w:hAnsiTheme="minorHAnsi"/>
          <w:color w:val="auto"/>
        </w:rPr>
        <w:t xml:space="preserve"> uiterlijk 16 oktober van de kiesperiode bij de voorzitter van het kiesbureau. De bewijslast ligt bij de indiener van het bezwaar. Het kiesbureau doet onverwijld uitspraak en brengt de betrokkene schriftelijk van de uitspraak </w:t>
      </w:r>
      <w:r w:rsidR="00F740AC" w:rsidRPr="007F3E0F">
        <w:rPr>
          <w:rFonts w:asciiTheme="minorHAnsi" w:hAnsiTheme="minorHAnsi"/>
          <w:color w:val="auto"/>
        </w:rPr>
        <w:t>op de hoogte</w:t>
      </w:r>
      <w:r w:rsidRPr="007F3E0F">
        <w:rPr>
          <w:rFonts w:asciiTheme="minorHAnsi" w:hAnsiTheme="minorHAnsi"/>
          <w:color w:val="auto"/>
        </w:rPr>
        <w:t xml:space="preserve">. De kiezerslijsten worden definitief afgesloten uiterlijk op 21 oktober van de kiesperiode. </w:t>
      </w:r>
    </w:p>
    <w:p w14:paraId="3FCF76CF" w14:textId="77777777" w:rsidR="00C16420" w:rsidRDefault="00C16420" w:rsidP="00C16420">
      <w:pPr>
        <w:pStyle w:val="Kop2"/>
      </w:pPr>
      <w:bookmarkStart w:id="6" w:name="_Toc419279595"/>
      <w:r>
        <w:t>De kandidatenlijst</w:t>
      </w:r>
      <w:bookmarkEnd w:id="6"/>
      <w:r>
        <w:t xml:space="preserve"> </w:t>
      </w:r>
    </w:p>
    <w:p w14:paraId="150DBDCA" w14:textId="77777777" w:rsidR="00C16420" w:rsidRDefault="00C16420" w:rsidP="00C16420">
      <w:pPr>
        <w:pStyle w:val="Default"/>
        <w:rPr>
          <w:rFonts w:ascii="Calibri" w:hAnsi="Calibri"/>
          <w:b/>
          <w:bCs/>
        </w:rPr>
      </w:pPr>
      <w:r w:rsidRPr="00FA58A5">
        <w:rPr>
          <w:rFonts w:ascii="Calibri" w:hAnsi="Calibri"/>
          <w:b/>
          <w:bCs/>
        </w:rPr>
        <w:t>Art. 13</w:t>
      </w:r>
    </w:p>
    <w:p w14:paraId="4B36B903" w14:textId="77777777" w:rsidR="00C16420" w:rsidRDefault="00C16420" w:rsidP="00C16420">
      <w:pPr>
        <w:pStyle w:val="Default"/>
        <w:rPr>
          <w:rFonts w:ascii="Calibri" w:hAnsi="Calibri"/>
        </w:rPr>
      </w:pPr>
      <w:r w:rsidRPr="00FA58A5">
        <w:rPr>
          <w:rFonts w:ascii="Calibri" w:hAnsi="Calibri"/>
          <w:b/>
          <w:bCs/>
        </w:rPr>
        <w:t xml:space="preserve">§1. </w:t>
      </w:r>
      <w:r w:rsidRPr="00FA58A5">
        <w:rPr>
          <w:rFonts w:ascii="Calibri" w:hAnsi="Calibri"/>
        </w:rPr>
        <w:t xml:space="preserve">Uiterlijk op 16 november van de kiesperiode wordt de lijst met de kandidaten voor de rechtstreekse verkiezingen definitief afgesloten. </w:t>
      </w:r>
    </w:p>
    <w:p w14:paraId="0D647EA3" w14:textId="77777777" w:rsidR="00C16420" w:rsidRDefault="00C16420" w:rsidP="00C16420">
      <w:pPr>
        <w:pStyle w:val="Default"/>
        <w:rPr>
          <w:rFonts w:ascii="Calibri" w:hAnsi="Calibri"/>
        </w:rPr>
      </w:pPr>
      <w:r w:rsidRPr="00FA58A5">
        <w:rPr>
          <w:rFonts w:ascii="Calibri" w:hAnsi="Calibri"/>
          <w:b/>
          <w:bCs/>
        </w:rPr>
        <w:t xml:space="preserve">§2. </w:t>
      </w:r>
      <w:r w:rsidRPr="00FA58A5">
        <w:rPr>
          <w:rFonts w:ascii="Calibri" w:hAnsi="Calibri"/>
        </w:rPr>
        <w:t xml:space="preserve">Uiterlijk op 17 november van de kiesperiode brengt het kiesbureau de kandidaten </w:t>
      </w:r>
      <w:r w:rsidR="009C7288">
        <w:rPr>
          <w:rFonts w:ascii="Calibri" w:hAnsi="Calibri"/>
          <w:color w:val="FF0000"/>
        </w:rPr>
        <w:t xml:space="preserve">er </w:t>
      </w:r>
      <w:r w:rsidRPr="00FA58A5">
        <w:rPr>
          <w:rFonts w:ascii="Calibri" w:hAnsi="Calibri"/>
        </w:rPr>
        <w:t xml:space="preserve">schriftelijk van op de hoogte of hun kandidatuur aanvaard is. </w:t>
      </w:r>
    </w:p>
    <w:p w14:paraId="635ADED2" w14:textId="77777777" w:rsidR="00C16420" w:rsidRDefault="00C16420" w:rsidP="00C16420">
      <w:pPr>
        <w:pStyle w:val="Default"/>
        <w:rPr>
          <w:rFonts w:ascii="Calibri" w:hAnsi="Calibri"/>
          <w:b/>
          <w:bCs/>
        </w:rPr>
      </w:pPr>
      <w:r w:rsidRPr="00FA58A5">
        <w:rPr>
          <w:rFonts w:ascii="Calibri" w:hAnsi="Calibri"/>
          <w:b/>
          <w:bCs/>
        </w:rPr>
        <w:t>Art. 14</w:t>
      </w:r>
    </w:p>
    <w:p w14:paraId="3023138E" w14:textId="77777777" w:rsidR="00C16420" w:rsidRPr="00FA58A5" w:rsidRDefault="00C16420" w:rsidP="00C16420">
      <w:pPr>
        <w:pStyle w:val="Default"/>
        <w:rPr>
          <w:rFonts w:ascii="Calibri" w:hAnsi="Calibri"/>
        </w:rPr>
      </w:pPr>
      <w:r w:rsidRPr="00FA58A5">
        <w:rPr>
          <w:rFonts w:ascii="Calibri" w:hAnsi="Calibri"/>
          <w:b/>
          <w:bCs/>
        </w:rPr>
        <w:t xml:space="preserve">§1. </w:t>
      </w:r>
      <w:r w:rsidRPr="00FA58A5">
        <w:rPr>
          <w:rFonts w:ascii="Calibri" w:hAnsi="Calibri"/>
        </w:rPr>
        <w:t>Indien het aantal kandidaten gelijk is aan 3, dan worden de kandidaten zonder meer door het kiesbureau verkozen verklaard. De voorzitter maakt bij het afsluiten van de kandidatenlijst het proces-verbaal van de verkiezingen op</w:t>
      </w:r>
      <w:r w:rsidRPr="001C07DC">
        <w:rPr>
          <w:rFonts w:ascii="Calibri" w:hAnsi="Calibri"/>
          <w:color w:val="FF0000"/>
        </w:rPr>
        <w:t xml:space="preserve"> </w:t>
      </w:r>
      <w:r w:rsidRPr="007F3E0F">
        <w:rPr>
          <w:rFonts w:ascii="Calibri" w:hAnsi="Calibri"/>
          <w:color w:val="auto"/>
        </w:rPr>
        <w:t>(formulier KR2</w:t>
      </w:r>
      <w:r w:rsidR="001C07DC" w:rsidRPr="007F3E0F">
        <w:rPr>
          <w:rFonts w:ascii="Calibri" w:hAnsi="Calibri"/>
          <w:color w:val="auto"/>
        </w:rPr>
        <w:t xml:space="preserve"> als bijlage bij het kiesreglement</w:t>
      </w:r>
      <w:r w:rsidRPr="007F3E0F">
        <w:rPr>
          <w:rFonts w:ascii="Calibri" w:hAnsi="Calibri"/>
          <w:color w:val="auto"/>
        </w:rPr>
        <w:t xml:space="preserve">). Hij </w:t>
      </w:r>
      <w:r w:rsidRPr="00FA58A5">
        <w:rPr>
          <w:rFonts w:ascii="Calibri" w:hAnsi="Calibri"/>
        </w:rPr>
        <w:t xml:space="preserve">laat het proces-verbaal door de leden van het kiesbureau ondertekenen en bewaart het in de school. Eventuele opmerkingen worden genoteerd. Op de eerste werkdag volgend op het ondertekenen van het proces-verbaal stuurt de voorzitter van het kiesbureau de uitslag naar de kandidaten en legt de mededeling tevens ter inzage in alle vestigingsplaatsen van de school </w:t>
      </w:r>
      <w:r w:rsidRPr="007F3E0F">
        <w:rPr>
          <w:rFonts w:ascii="Calibri" w:hAnsi="Calibri"/>
          <w:color w:val="auto"/>
        </w:rPr>
        <w:t>waarvoor de schoolraad</w:t>
      </w:r>
      <w:r w:rsidR="005F4783" w:rsidRPr="007F3E0F">
        <w:rPr>
          <w:rFonts w:ascii="Calibri" w:hAnsi="Calibri"/>
          <w:color w:val="auto"/>
        </w:rPr>
        <w:t xml:space="preserve"> </w:t>
      </w:r>
      <w:r w:rsidR="009C7288" w:rsidRPr="007F3E0F">
        <w:rPr>
          <w:rFonts w:ascii="Calibri" w:hAnsi="Calibri"/>
          <w:color w:val="auto"/>
        </w:rPr>
        <w:t xml:space="preserve">moet </w:t>
      </w:r>
      <w:r w:rsidRPr="007F3E0F">
        <w:rPr>
          <w:rFonts w:ascii="Calibri" w:hAnsi="Calibri"/>
          <w:color w:val="auto"/>
        </w:rPr>
        <w:t>verkozen</w:t>
      </w:r>
      <w:r w:rsidR="005F4783" w:rsidRPr="007F3E0F">
        <w:rPr>
          <w:rFonts w:ascii="Calibri" w:hAnsi="Calibri"/>
          <w:color w:val="auto"/>
        </w:rPr>
        <w:t xml:space="preserve"> </w:t>
      </w:r>
      <w:r w:rsidRPr="007F3E0F">
        <w:rPr>
          <w:rFonts w:ascii="Calibri" w:hAnsi="Calibri"/>
          <w:color w:val="auto"/>
        </w:rPr>
        <w:t xml:space="preserve">worden. </w:t>
      </w:r>
      <w:r w:rsidRPr="007F3E0F">
        <w:rPr>
          <w:rFonts w:ascii="Calibri" w:hAnsi="Calibri"/>
          <w:color w:val="auto"/>
        </w:rPr>
        <w:br/>
      </w:r>
      <w:r w:rsidRPr="00FA58A5">
        <w:rPr>
          <w:rFonts w:ascii="Calibri" w:hAnsi="Calibri"/>
          <w:b/>
          <w:bCs/>
        </w:rPr>
        <w:t>§</w:t>
      </w:r>
      <w:r w:rsidRPr="007F3E0F">
        <w:rPr>
          <w:rFonts w:ascii="Calibri" w:hAnsi="Calibri"/>
          <w:b/>
          <w:bCs/>
          <w:color w:val="auto"/>
        </w:rPr>
        <w:t xml:space="preserve">2. </w:t>
      </w:r>
      <w:r w:rsidRPr="007F3E0F">
        <w:rPr>
          <w:rFonts w:ascii="Calibri" w:hAnsi="Calibri"/>
          <w:color w:val="auto"/>
        </w:rPr>
        <w:t>Indien er meer kandidaten zijn dan op te nemen mandaten</w:t>
      </w:r>
      <w:r w:rsidR="009C7288" w:rsidRPr="007F3E0F">
        <w:rPr>
          <w:rFonts w:ascii="Calibri" w:hAnsi="Calibri"/>
          <w:color w:val="auto"/>
        </w:rPr>
        <w:t>,</w:t>
      </w:r>
      <w:r w:rsidRPr="007F3E0F">
        <w:rPr>
          <w:rFonts w:ascii="Calibri" w:hAnsi="Calibri"/>
          <w:color w:val="auto"/>
        </w:rPr>
        <w:t xml:space="preserve"> maakt het kiesbureau een lijst op van de kandidaten (formulier KR3</w:t>
      </w:r>
      <w:r w:rsidR="00C26804" w:rsidRPr="007F3E0F">
        <w:rPr>
          <w:rFonts w:ascii="Calibri" w:hAnsi="Calibri"/>
          <w:color w:val="auto"/>
        </w:rPr>
        <w:t xml:space="preserve"> als bijlage bij het kiesreglement</w:t>
      </w:r>
      <w:r w:rsidRPr="007F3E0F">
        <w:rPr>
          <w:rFonts w:ascii="Calibri" w:hAnsi="Calibri"/>
          <w:color w:val="auto"/>
        </w:rPr>
        <w:t xml:space="preserve">). </w:t>
      </w:r>
      <w:r w:rsidRPr="00FA58A5">
        <w:rPr>
          <w:rFonts w:ascii="Calibri" w:hAnsi="Calibri"/>
        </w:rPr>
        <w:t xml:space="preserve">De lijst wordt opgemaakt </w:t>
      </w:r>
      <w:r w:rsidRPr="007F3E0F">
        <w:rPr>
          <w:rFonts w:ascii="Calibri" w:hAnsi="Calibri"/>
          <w:color w:val="auto"/>
        </w:rPr>
        <w:t xml:space="preserve">in alfabetische volgorde. De voorzitter van het kiesbureau stuurt onmiddellijk de lijst naar alle kandidaten en legt ze ter inzage in alle vestigingsplaatsen van de school waarvoor de schoolraad </w:t>
      </w:r>
      <w:r w:rsidR="001A45F4" w:rsidRPr="007F3E0F">
        <w:rPr>
          <w:rFonts w:ascii="Calibri" w:hAnsi="Calibri"/>
          <w:color w:val="auto"/>
        </w:rPr>
        <w:t xml:space="preserve">moet </w:t>
      </w:r>
      <w:r w:rsidRPr="007F3E0F">
        <w:rPr>
          <w:rFonts w:ascii="Calibri" w:hAnsi="Calibri"/>
          <w:color w:val="auto"/>
        </w:rPr>
        <w:t>verkozen</w:t>
      </w:r>
      <w:r w:rsidR="005F4783" w:rsidRPr="007F3E0F">
        <w:rPr>
          <w:rFonts w:ascii="Calibri" w:hAnsi="Calibri"/>
          <w:color w:val="auto"/>
        </w:rPr>
        <w:t xml:space="preserve"> </w:t>
      </w:r>
      <w:r w:rsidRPr="007F3E0F">
        <w:rPr>
          <w:rFonts w:ascii="Calibri" w:hAnsi="Calibri"/>
          <w:color w:val="auto"/>
        </w:rPr>
        <w:t xml:space="preserve">worden. </w:t>
      </w:r>
    </w:p>
    <w:p w14:paraId="4CB1EC54" w14:textId="77777777" w:rsidR="007F3E0F" w:rsidRDefault="007F3E0F" w:rsidP="00C16420">
      <w:pPr>
        <w:pStyle w:val="Default"/>
        <w:rPr>
          <w:rFonts w:ascii="Calibri" w:hAnsi="Calibri"/>
          <w:b/>
          <w:bCs/>
        </w:rPr>
      </w:pPr>
    </w:p>
    <w:p w14:paraId="60C41FC4" w14:textId="77777777" w:rsidR="007F3E0F" w:rsidRDefault="007F3E0F" w:rsidP="00C16420">
      <w:pPr>
        <w:pStyle w:val="Default"/>
        <w:rPr>
          <w:rFonts w:ascii="Calibri" w:hAnsi="Calibri"/>
          <w:b/>
          <w:bCs/>
        </w:rPr>
      </w:pPr>
    </w:p>
    <w:p w14:paraId="5F038675" w14:textId="77777777" w:rsidR="007F3E0F" w:rsidRDefault="007F3E0F" w:rsidP="00C16420">
      <w:pPr>
        <w:pStyle w:val="Default"/>
        <w:rPr>
          <w:rFonts w:ascii="Calibri" w:hAnsi="Calibri"/>
          <w:b/>
          <w:bCs/>
        </w:rPr>
      </w:pPr>
    </w:p>
    <w:p w14:paraId="254A11B2" w14:textId="77777777" w:rsidR="00C16420" w:rsidRDefault="00C16420" w:rsidP="00C16420">
      <w:pPr>
        <w:pStyle w:val="Default"/>
        <w:rPr>
          <w:rFonts w:ascii="Calibri" w:hAnsi="Calibri"/>
          <w:b/>
          <w:bCs/>
        </w:rPr>
      </w:pPr>
      <w:r w:rsidRPr="00FA58A5">
        <w:rPr>
          <w:rFonts w:ascii="Calibri" w:hAnsi="Calibri"/>
          <w:b/>
          <w:bCs/>
        </w:rPr>
        <w:lastRenderedPageBreak/>
        <w:t>Art. 15</w:t>
      </w:r>
    </w:p>
    <w:p w14:paraId="25958F51" w14:textId="77777777" w:rsidR="00C16420" w:rsidRPr="00FA58A5" w:rsidRDefault="00C16420" w:rsidP="00C16420">
      <w:pPr>
        <w:pStyle w:val="Default"/>
        <w:rPr>
          <w:rFonts w:ascii="Calibri" w:hAnsi="Calibri"/>
        </w:rPr>
      </w:pPr>
      <w:r w:rsidRPr="00FA58A5">
        <w:rPr>
          <w:rFonts w:ascii="Calibri" w:hAnsi="Calibri"/>
        </w:rPr>
        <w:t xml:space="preserve">De school biedt vóór de startdatum van de rechtstreekse verkiezingen elke kandidaat minstens eenmaal en op gelijkaardige wijze de gelegenheid om zichzelf en zijn visie aan de kiesgerechtigden kenbaar te maken. </w:t>
      </w:r>
    </w:p>
    <w:p w14:paraId="75A7CBFF" w14:textId="77777777" w:rsidR="00C16420" w:rsidRDefault="00C16420" w:rsidP="00C16420">
      <w:pPr>
        <w:pStyle w:val="Default"/>
        <w:rPr>
          <w:sz w:val="26"/>
          <w:szCs w:val="26"/>
        </w:rPr>
      </w:pPr>
    </w:p>
    <w:p w14:paraId="4149F0F8" w14:textId="77777777" w:rsidR="00C16420" w:rsidRDefault="00C16420" w:rsidP="00C16420">
      <w:pPr>
        <w:pStyle w:val="Kop2"/>
      </w:pPr>
      <w:bookmarkStart w:id="7" w:name="_Toc419279596"/>
      <w:r>
        <w:t>De oproep tot de kiezers en de stemverrichtingen</w:t>
      </w:r>
      <w:bookmarkEnd w:id="7"/>
      <w:r>
        <w:t xml:space="preserve"> </w:t>
      </w:r>
    </w:p>
    <w:p w14:paraId="4CAE3355" w14:textId="77777777" w:rsidR="00C16420" w:rsidRPr="005E1CCF" w:rsidRDefault="00C16420" w:rsidP="00C16420">
      <w:pPr>
        <w:pStyle w:val="Default"/>
        <w:rPr>
          <w:rFonts w:ascii="Calibri" w:hAnsi="Calibri"/>
          <w:b/>
          <w:bCs/>
        </w:rPr>
      </w:pPr>
      <w:r w:rsidRPr="005E1CCF">
        <w:rPr>
          <w:rFonts w:ascii="Calibri" w:hAnsi="Calibri"/>
          <w:b/>
          <w:bCs/>
        </w:rPr>
        <w:t>Art. 16</w:t>
      </w:r>
    </w:p>
    <w:p w14:paraId="51F42A88" w14:textId="77777777" w:rsidR="00C16420" w:rsidRPr="007F3E0F" w:rsidRDefault="00C16420" w:rsidP="00C16420">
      <w:pPr>
        <w:pStyle w:val="Default"/>
        <w:rPr>
          <w:rFonts w:ascii="Calibri" w:hAnsi="Calibri"/>
          <w:color w:val="auto"/>
        </w:rPr>
      </w:pPr>
      <w:r w:rsidRPr="005E1CCF">
        <w:rPr>
          <w:rFonts w:ascii="Calibri" w:hAnsi="Calibri"/>
          <w:b/>
          <w:bCs/>
        </w:rPr>
        <w:t xml:space="preserve">§1. </w:t>
      </w:r>
      <w:r w:rsidRPr="007F3E0F">
        <w:rPr>
          <w:rFonts w:ascii="Calibri" w:hAnsi="Calibri"/>
          <w:color w:val="auto"/>
        </w:rPr>
        <w:t xml:space="preserve">De oproep tot de kiezers voor de rechtstreekse verkiezingen, zoals bedoeld in dit hoofdstuk, </w:t>
      </w:r>
      <w:r w:rsidR="001A45F4" w:rsidRPr="007F3E0F">
        <w:rPr>
          <w:rFonts w:ascii="Calibri" w:hAnsi="Calibri"/>
          <w:color w:val="auto"/>
        </w:rPr>
        <w:t xml:space="preserve">gebeurt </w:t>
      </w:r>
      <w:r w:rsidRPr="007F3E0F">
        <w:rPr>
          <w:rFonts w:ascii="Calibri" w:hAnsi="Calibri"/>
          <w:color w:val="auto"/>
        </w:rPr>
        <w:t>uiterlijk op 1 december van de kiesperiode. Tezelfdertijd wordt een stembiljet bezorgd.</w:t>
      </w:r>
    </w:p>
    <w:p w14:paraId="1F107767" w14:textId="77777777" w:rsidR="005F4783" w:rsidRPr="007F3E0F" w:rsidRDefault="00C16420" w:rsidP="00C16420">
      <w:pPr>
        <w:pStyle w:val="Default"/>
        <w:rPr>
          <w:rFonts w:ascii="Calibri" w:hAnsi="Calibri"/>
          <w:color w:val="auto"/>
        </w:rPr>
      </w:pPr>
      <w:r w:rsidRPr="007F3E0F">
        <w:rPr>
          <w:rFonts w:ascii="Calibri" w:hAnsi="Calibri"/>
          <w:b/>
          <w:bCs/>
          <w:color w:val="auto"/>
        </w:rPr>
        <w:t xml:space="preserve">§2. </w:t>
      </w:r>
      <w:r w:rsidRPr="007F3E0F">
        <w:rPr>
          <w:rFonts w:ascii="Calibri" w:hAnsi="Calibri"/>
          <w:color w:val="auto"/>
        </w:rPr>
        <w:t xml:space="preserve">De oproep </w:t>
      </w:r>
      <w:r w:rsidR="00C26804" w:rsidRPr="007F3E0F">
        <w:rPr>
          <w:rFonts w:ascii="Calibri" w:hAnsi="Calibri"/>
          <w:color w:val="auto"/>
        </w:rPr>
        <w:t xml:space="preserve">(formulier 4 als bijlage bij het kiesreglement) </w:t>
      </w:r>
      <w:r w:rsidRPr="007F3E0F">
        <w:rPr>
          <w:rFonts w:ascii="Calibri" w:hAnsi="Calibri"/>
          <w:color w:val="auto"/>
        </w:rPr>
        <w:t>vermeldt de wijze waarop de kiezer zijn stem moet uitbrengen en het aantal op te nemen mandaten.</w:t>
      </w:r>
      <w:r w:rsidRPr="007F3E0F">
        <w:rPr>
          <w:rFonts w:ascii="Calibri" w:hAnsi="Calibri"/>
          <w:strike/>
          <w:color w:val="auto"/>
        </w:rPr>
        <w:t xml:space="preserve"> </w:t>
      </w:r>
      <w:r w:rsidRPr="007F3E0F">
        <w:rPr>
          <w:rFonts w:ascii="Calibri" w:hAnsi="Calibri"/>
          <w:b/>
          <w:bCs/>
          <w:color w:val="auto"/>
        </w:rPr>
        <w:br/>
        <w:t xml:space="preserve">§3. </w:t>
      </w:r>
      <w:r w:rsidRPr="007F3E0F">
        <w:rPr>
          <w:rFonts w:ascii="Calibri" w:hAnsi="Calibri"/>
          <w:color w:val="auto"/>
        </w:rPr>
        <w:t>Alle kiesgerechtigden krijgen een afzonderlijke</w:t>
      </w:r>
      <w:r w:rsidR="00D64253" w:rsidRPr="007F3E0F">
        <w:rPr>
          <w:rFonts w:ascii="Calibri" w:hAnsi="Calibri"/>
          <w:color w:val="auto"/>
        </w:rPr>
        <w:t xml:space="preserve"> oproep</w:t>
      </w:r>
      <w:r w:rsidRPr="007F3E0F">
        <w:rPr>
          <w:rFonts w:ascii="Calibri" w:hAnsi="Calibri"/>
          <w:color w:val="auto"/>
        </w:rPr>
        <w:t xml:space="preserve"> samen met een stembiljet</w:t>
      </w:r>
      <w:r w:rsidR="001A45F4" w:rsidRPr="007F3E0F">
        <w:rPr>
          <w:rFonts w:ascii="Calibri" w:hAnsi="Calibri"/>
          <w:color w:val="auto"/>
        </w:rPr>
        <w:t>.</w:t>
      </w:r>
      <w:r w:rsidRPr="007F3E0F">
        <w:rPr>
          <w:rFonts w:ascii="Calibri" w:hAnsi="Calibri"/>
          <w:color w:val="auto"/>
        </w:rPr>
        <w:t xml:space="preserve"> </w:t>
      </w:r>
    </w:p>
    <w:p w14:paraId="55C175A5" w14:textId="77777777" w:rsidR="00C16420" w:rsidRPr="007F3E0F" w:rsidRDefault="00C16420" w:rsidP="00C16420">
      <w:pPr>
        <w:pStyle w:val="Default"/>
        <w:rPr>
          <w:rFonts w:ascii="Calibri" w:hAnsi="Calibri"/>
          <w:b/>
          <w:bCs/>
          <w:color w:val="auto"/>
        </w:rPr>
      </w:pPr>
      <w:r w:rsidRPr="007F3E0F">
        <w:rPr>
          <w:rFonts w:ascii="Calibri" w:hAnsi="Calibri"/>
          <w:b/>
          <w:bCs/>
          <w:color w:val="auto"/>
        </w:rPr>
        <w:t>Art. 17</w:t>
      </w:r>
    </w:p>
    <w:p w14:paraId="79CB22DD" w14:textId="77777777" w:rsidR="00C16420" w:rsidRPr="007F3E0F" w:rsidRDefault="00C16420" w:rsidP="00C16420">
      <w:pPr>
        <w:pStyle w:val="Default"/>
        <w:rPr>
          <w:rFonts w:ascii="Calibri" w:hAnsi="Calibri"/>
          <w:strike/>
          <w:color w:val="auto"/>
        </w:rPr>
      </w:pPr>
      <w:r w:rsidRPr="007F3E0F">
        <w:rPr>
          <w:rFonts w:ascii="Calibri" w:hAnsi="Calibri"/>
          <w:color w:val="auto"/>
        </w:rPr>
        <w:t>Het stembiljet</w:t>
      </w:r>
      <w:r w:rsidR="00B91590" w:rsidRPr="007F3E0F">
        <w:rPr>
          <w:rFonts w:ascii="Calibri" w:hAnsi="Calibri"/>
          <w:color w:val="auto"/>
        </w:rPr>
        <w:t xml:space="preserve"> (formulier KR5 als bijlage bij het kiesreglement)</w:t>
      </w:r>
      <w:r w:rsidRPr="007F3E0F">
        <w:rPr>
          <w:rFonts w:ascii="Calibri" w:hAnsi="Calibri"/>
          <w:color w:val="auto"/>
        </w:rPr>
        <w:t xml:space="preserve"> bevat de alfabetische lijst van de kandidaten.</w:t>
      </w:r>
      <w:r w:rsidRPr="007F3E0F">
        <w:rPr>
          <w:rFonts w:ascii="Calibri" w:hAnsi="Calibri"/>
          <w:strike/>
          <w:color w:val="auto"/>
        </w:rPr>
        <w:t xml:space="preserve"> </w:t>
      </w:r>
    </w:p>
    <w:p w14:paraId="01057605" w14:textId="77777777" w:rsidR="004B7DC2" w:rsidRPr="00F44E79" w:rsidRDefault="004B7DC2" w:rsidP="00C16420">
      <w:pPr>
        <w:pStyle w:val="Default"/>
        <w:rPr>
          <w:rFonts w:ascii="Calibri" w:hAnsi="Calibri"/>
          <w:strike/>
          <w:color w:val="FF0000"/>
        </w:rPr>
      </w:pPr>
    </w:p>
    <w:p w14:paraId="498D4980" w14:textId="77777777" w:rsidR="004B7DC2" w:rsidRPr="00ED764A" w:rsidRDefault="004B7DC2" w:rsidP="004B7DC2">
      <w:pPr>
        <w:pStyle w:val="Default"/>
        <w:rPr>
          <w:rFonts w:ascii="Calibri" w:hAnsi="Calibri"/>
          <w:b/>
          <w:color w:val="auto"/>
        </w:rPr>
      </w:pPr>
      <w:r w:rsidRPr="00ED764A">
        <w:rPr>
          <w:rFonts w:ascii="Calibri" w:hAnsi="Calibri"/>
          <w:b/>
          <w:color w:val="auto"/>
        </w:rPr>
        <w:t>Art. 18</w:t>
      </w:r>
    </w:p>
    <w:p w14:paraId="4C49895E" w14:textId="77777777" w:rsidR="004B7DC2" w:rsidRPr="007E4B35" w:rsidRDefault="004B7DC2" w:rsidP="004B7DC2">
      <w:pPr>
        <w:pStyle w:val="Default"/>
        <w:rPr>
          <w:rFonts w:ascii="Calibri" w:hAnsi="Calibri"/>
          <w:color w:val="auto"/>
        </w:rPr>
      </w:pPr>
      <w:r w:rsidRPr="007E4B35">
        <w:rPr>
          <w:rFonts w:ascii="Calibri" w:hAnsi="Calibri"/>
          <w:color w:val="auto"/>
        </w:rPr>
        <w:t>Er is geen stemplicht, er wordt gestemd door :</w:t>
      </w:r>
    </w:p>
    <w:p w14:paraId="3C27C699" w14:textId="77777777" w:rsidR="004B7DC2" w:rsidRPr="007F3E0F" w:rsidRDefault="00712451" w:rsidP="00712451">
      <w:pPr>
        <w:pStyle w:val="Default"/>
        <w:numPr>
          <w:ilvl w:val="0"/>
          <w:numId w:val="34"/>
        </w:numPr>
        <w:rPr>
          <w:rFonts w:ascii="Calibri" w:hAnsi="Calibri"/>
          <w:color w:val="auto"/>
        </w:rPr>
      </w:pPr>
      <w:r w:rsidRPr="007F3E0F">
        <w:rPr>
          <w:rFonts w:ascii="Calibri" w:hAnsi="Calibri"/>
          <w:color w:val="auto"/>
        </w:rPr>
        <w:t>h</w:t>
      </w:r>
      <w:r w:rsidR="004B7DC2" w:rsidRPr="007F3E0F">
        <w:rPr>
          <w:rFonts w:ascii="Calibri" w:hAnsi="Calibri"/>
          <w:color w:val="auto"/>
        </w:rPr>
        <w:t xml:space="preserve">et stembiljet in gesloten </w:t>
      </w:r>
      <w:r w:rsidR="008C6880" w:rsidRPr="007F3E0F">
        <w:rPr>
          <w:rFonts w:ascii="Calibri" w:hAnsi="Calibri"/>
          <w:color w:val="auto"/>
        </w:rPr>
        <w:t xml:space="preserve">blanco </w:t>
      </w:r>
      <w:r w:rsidR="004B7DC2" w:rsidRPr="007F3E0F">
        <w:rPr>
          <w:rFonts w:ascii="Calibri" w:hAnsi="Calibri"/>
          <w:color w:val="auto"/>
        </w:rPr>
        <w:t>enveloppe</w:t>
      </w:r>
      <w:r w:rsidR="00932447" w:rsidRPr="007F3E0F">
        <w:rPr>
          <w:rFonts w:ascii="Calibri" w:hAnsi="Calibri"/>
          <w:color w:val="auto"/>
        </w:rPr>
        <w:t xml:space="preserve"> </w:t>
      </w:r>
      <w:r w:rsidR="004B7DC2" w:rsidRPr="007F3E0F">
        <w:rPr>
          <w:rFonts w:ascii="Calibri" w:hAnsi="Calibri"/>
          <w:color w:val="auto"/>
        </w:rPr>
        <w:t>te deponeren in de door het kiesbureau voorziene verzegelde stembus.</w:t>
      </w:r>
      <w:r w:rsidR="00615B92" w:rsidRPr="007F3E0F">
        <w:rPr>
          <w:rFonts w:ascii="Calibri" w:hAnsi="Calibri"/>
          <w:color w:val="auto"/>
        </w:rPr>
        <w:t xml:space="preserve"> Op de enveloppe mogen geen tekens voorkomen die de identiteit van de kiesgerechtigde kunnen achterhalen.</w:t>
      </w:r>
      <w:r w:rsidR="004B7DC2" w:rsidRPr="007F3E0F">
        <w:rPr>
          <w:rFonts w:ascii="Calibri" w:hAnsi="Calibri"/>
          <w:color w:val="auto"/>
        </w:rPr>
        <w:t xml:space="preserve"> </w:t>
      </w:r>
      <w:r w:rsidR="001C6FC8" w:rsidRPr="007F3E0F">
        <w:rPr>
          <w:rFonts w:ascii="Calibri" w:hAnsi="Calibri"/>
          <w:color w:val="auto"/>
        </w:rPr>
        <w:t xml:space="preserve">De enveloppe bevat enkel de vermelding ‘VERKIEZING SCHOOLRAAD – GELEDING OUDERS/MEERDERJARIGE CURSISTEN’. </w:t>
      </w:r>
      <w:r w:rsidR="004B7DC2" w:rsidRPr="007F3E0F">
        <w:rPr>
          <w:rFonts w:ascii="Calibri" w:hAnsi="Calibri"/>
          <w:color w:val="auto"/>
        </w:rPr>
        <w:t>Na deponering van de gesloten</w:t>
      </w:r>
      <w:r w:rsidR="008C6880" w:rsidRPr="007F3E0F">
        <w:rPr>
          <w:rFonts w:ascii="Calibri" w:hAnsi="Calibri"/>
          <w:color w:val="auto"/>
        </w:rPr>
        <w:t xml:space="preserve"> enveloppe </w:t>
      </w:r>
      <w:r w:rsidR="004B7DC2" w:rsidRPr="007F3E0F">
        <w:rPr>
          <w:rFonts w:ascii="Calibri" w:hAnsi="Calibri"/>
          <w:color w:val="auto"/>
        </w:rPr>
        <w:t>in</w:t>
      </w:r>
      <w:r w:rsidR="00F41539" w:rsidRPr="007F3E0F">
        <w:rPr>
          <w:rFonts w:ascii="Calibri" w:hAnsi="Calibri"/>
          <w:color w:val="auto"/>
        </w:rPr>
        <w:t xml:space="preserve"> de stembus tekent en dateert de kiezer</w:t>
      </w:r>
      <w:r w:rsidR="00F44E79" w:rsidRPr="007F3E0F">
        <w:rPr>
          <w:rFonts w:ascii="Calibri" w:hAnsi="Calibri"/>
          <w:color w:val="auto"/>
        </w:rPr>
        <w:t xml:space="preserve"> </w:t>
      </w:r>
      <w:r w:rsidR="004B7DC2" w:rsidRPr="007F3E0F">
        <w:rPr>
          <w:rFonts w:ascii="Calibri" w:hAnsi="Calibri"/>
          <w:color w:val="auto"/>
        </w:rPr>
        <w:t xml:space="preserve">de </w:t>
      </w:r>
      <w:r w:rsidR="00F41539" w:rsidRPr="007F3E0F">
        <w:rPr>
          <w:rFonts w:ascii="Calibri" w:hAnsi="Calibri"/>
          <w:color w:val="auto"/>
        </w:rPr>
        <w:t>kiezerslijst</w:t>
      </w:r>
      <w:r w:rsidR="004B7DC2" w:rsidRPr="007F3E0F">
        <w:rPr>
          <w:rFonts w:ascii="Calibri" w:hAnsi="Calibri"/>
          <w:color w:val="auto"/>
        </w:rPr>
        <w:t>.</w:t>
      </w:r>
    </w:p>
    <w:p w14:paraId="5CFAA130" w14:textId="77777777" w:rsidR="004B7DC2" w:rsidRPr="007F3E0F" w:rsidRDefault="00712451" w:rsidP="00712451">
      <w:pPr>
        <w:pStyle w:val="Default"/>
        <w:numPr>
          <w:ilvl w:val="0"/>
          <w:numId w:val="34"/>
        </w:numPr>
        <w:rPr>
          <w:rFonts w:ascii="Calibri" w:hAnsi="Calibri"/>
          <w:color w:val="auto"/>
        </w:rPr>
      </w:pPr>
      <w:r w:rsidRPr="007F3E0F">
        <w:rPr>
          <w:rFonts w:ascii="Calibri" w:hAnsi="Calibri"/>
          <w:color w:val="auto"/>
        </w:rPr>
        <w:t>d</w:t>
      </w:r>
      <w:r w:rsidR="004B7DC2" w:rsidRPr="007F3E0F">
        <w:rPr>
          <w:rFonts w:ascii="Calibri" w:hAnsi="Calibri"/>
          <w:color w:val="auto"/>
        </w:rPr>
        <w:t xml:space="preserve">e stem uit te brengen op het stembiljet. Vervolgens het stembiljet in een blanco enveloppe </w:t>
      </w:r>
      <w:r w:rsidR="00CF2970" w:rsidRPr="007F3E0F">
        <w:rPr>
          <w:rFonts w:ascii="Calibri" w:hAnsi="Calibri"/>
          <w:color w:val="auto"/>
        </w:rPr>
        <w:t xml:space="preserve"> </w:t>
      </w:r>
      <w:r w:rsidR="004B7DC2" w:rsidRPr="007F3E0F">
        <w:rPr>
          <w:rFonts w:ascii="Calibri" w:hAnsi="Calibri"/>
          <w:color w:val="auto"/>
        </w:rPr>
        <w:t>te steken.</w:t>
      </w:r>
      <w:r w:rsidR="00E32C11" w:rsidRPr="007F3E0F">
        <w:rPr>
          <w:rFonts w:ascii="Calibri" w:hAnsi="Calibri"/>
          <w:color w:val="auto"/>
        </w:rPr>
        <w:t xml:space="preserve"> O</w:t>
      </w:r>
      <w:r w:rsidR="004B7DC2" w:rsidRPr="007F3E0F">
        <w:rPr>
          <w:rFonts w:ascii="Calibri" w:hAnsi="Calibri"/>
          <w:color w:val="auto"/>
        </w:rPr>
        <w:t xml:space="preserve">p de </w:t>
      </w:r>
      <w:r w:rsidR="008C6880" w:rsidRPr="007F3E0F">
        <w:rPr>
          <w:rFonts w:ascii="Calibri" w:hAnsi="Calibri"/>
          <w:color w:val="auto"/>
        </w:rPr>
        <w:t xml:space="preserve">enveloppe </w:t>
      </w:r>
      <w:r w:rsidR="004B7DC2" w:rsidRPr="007F3E0F">
        <w:rPr>
          <w:rFonts w:ascii="Calibri" w:hAnsi="Calibri"/>
          <w:color w:val="auto"/>
        </w:rPr>
        <w:t xml:space="preserve">mogen geen tekens </w:t>
      </w:r>
      <w:r w:rsidR="00615B92" w:rsidRPr="007F3E0F">
        <w:rPr>
          <w:rFonts w:ascii="Calibri" w:hAnsi="Calibri"/>
          <w:color w:val="auto"/>
        </w:rPr>
        <w:t>voorkomen</w:t>
      </w:r>
      <w:r w:rsidR="004B7DC2" w:rsidRPr="007F3E0F">
        <w:rPr>
          <w:rFonts w:ascii="Calibri" w:hAnsi="Calibri"/>
          <w:color w:val="auto"/>
        </w:rPr>
        <w:t xml:space="preserve"> die de identiteit van de </w:t>
      </w:r>
      <w:r w:rsidR="00281020" w:rsidRPr="007F3E0F">
        <w:rPr>
          <w:rFonts w:ascii="Calibri" w:hAnsi="Calibri"/>
          <w:color w:val="auto"/>
        </w:rPr>
        <w:t>kiesgerechtigde</w:t>
      </w:r>
      <w:r w:rsidR="004B7DC2" w:rsidRPr="007F3E0F">
        <w:rPr>
          <w:rFonts w:ascii="Calibri" w:hAnsi="Calibri"/>
          <w:color w:val="auto"/>
        </w:rPr>
        <w:t xml:space="preserve"> kunnen achterhalen. </w:t>
      </w:r>
      <w:r w:rsidR="001C6FC8" w:rsidRPr="007F3E0F">
        <w:rPr>
          <w:rFonts w:ascii="Calibri" w:hAnsi="Calibri"/>
          <w:color w:val="auto"/>
        </w:rPr>
        <w:t xml:space="preserve">De enveloppe bevat enkel de vermelding ‘VERKIEZING SCHOOLRAAD – GELEDING OUDERS/MEERDERJARIGE CURSISTEN’. </w:t>
      </w:r>
      <w:r w:rsidR="004B7DC2" w:rsidRPr="007F3E0F">
        <w:rPr>
          <w:rFonts w:ascii="Calibri" w:hAnsi="Calibri"/>
          <w:color w:val="auto"/>
        </w:rPr>
        <w:t xml:space="preserve">De gesloten </w:t>
      </w:r>
      <w:r w:rsidR="008C6880" w:rsidRPr="007F3E0F">
        <w:rPr>
          <w:rFonts w:ascii="Calibri" w:hAnsi="Calibri"/>
          <w:color w:val="auto"/>
        </w:rPr>
        <w:t xml:space="preserve">blanco enveloppe </w:t>
      </w:r>
      <w:r w:rsidR="004B7DC2" w:rsidRPr="007F3E0F">
        <w:rPr>
          <w:rFonts w:ascii="Calibri" w:hAnsi="Calibri"/>
          <w:color w:val="auto"/>
        </w:rPr>
        <w:t>met daarin het stembiljet wordt in een briefomslag gestoken om te verzenden. Op de te verzenden briefomslag wordt de identiteit van diegene die de stem heeft uitgebracht</w:t>
      </w:r>
      <w:r w:rsidR="00615B92" w:rsidRPr="007F3E0F">
        <w:rPr>
          <w:rFonts w:ascii="Calibri" w:hAnsi="Calibri"/>
          <w:color w:val="auto"/>
        </w:rPr>
        <w:t>,</w:t>
      </w:r>
      <w:r w:rsidR="004B7DC2" w:rsidRPr="007F3E0F">
        <w:rPr>
          <w:rFonts w:ascii="Calibri" w:hAnsi="Calibri"/>
          <w:color w:val="auto"/>
        </w:rPr>
        <w:t xml:space="preserve"> wel vermeld.  De briefomslag wordt opgestuurd naar het kiesbureau. Het kiesbureau registreert bij ontvangst van de brief de identiteit van de </w:t>
      </w:r>
      <w:r w:rsidR="00281020" w:rsidRPr="007F3E0F">
        <w:rPr>
          <w:rFonts w:ascii="Calibri" w:hAnsi="Calibri"/>
          <w:color w:val="auto"/>
        </w:rPr>
        <w:t>kiesgerechtigde</w:t>
      </w:r>
      <w:r w:rsidR="004B7DC2" w:rsidRPr="007F3E0F">
        <w:rPr>
          <w:rFonts w:ascii="Calibri" w:hAnsi="Calibri"/>
          <w:color w:val="auto"/>
        </w:rPr>
        <w:t xml:space="preserve">. </w:t>
      </w:r>
      <w:r w:rsidR="00341392" w:rsidRPr="007F3E0F">
        <w:rPr>
          <w:rFonts w:ascii="Calibri" w:hAnsi="Calibri"/>
          <w:color w:val="auto"/>
        </w:rPr>
        <w:t xml:space="preserve">De stembiljetten in briefomslagen zonder afzender zijn ongeldig. </w:t>
      </w:r>
      <w:r w:rsidR="004B7DC2" w:rsidRPr="007F3E0F">
        <w:rPr>
          <w:rFonts w:ascii="Calibri" w:hAnsi="Calibri"/>
          <w:color w:val="auto"/>
        </w:rPr>
        <w:t xml:space="preserve">De briefomslag wordt geopend door het kiesbureau of een gemandateerde en de </w:t>
      </w:r>
      <w:r w:rsidR="00E413CB" w:rsidRPr="007F3E0F">
        <w:rPr>
          <w:rFonts w:ascii="Calibri" w:hAnsi="Calibri"/>
          <w:color w:val="auto"/>
        </w:rPr>
        <w:t xml:space="preserve">gesloten </w:t>
      </w:r>
      <w:r w:rsidR="004B7DC2" w:rsidRPr="007F3E0F">
        <w:rPr>
          <w:rFonts w:ascii="Calibri" w:hAnsi="Calibri"/>
          <w:color w:val="auto"/>
        </w:rPr>
        <w:t xml:space="preserve">blanco </w:t>
      </w:r>
      <w:r w:rsidR="008C6880" w:rsidRPr="007F3E0F">
        <w:rPr>
          <w:rFonts w:ascii="Calibri" w:hAnsi="Calibri"/>
          <w:color w:val="auto"/>
        </w:rPr>
        <w:t xml:space="preserve">enveloppe </w:t>
      </w:r>
      <w:r w:rsidR="004B7DC2" w:rsidRPr="007F3E0F">
        <w:rPr>
          <w:rFonts w:ascii="Calibri" w:hAnsi="Calibri"/>
          <w:color w:val="auto"/>
        </w:rPr>
        <w:t xml:space="preserve">met stembiljet wordt in de stembus gedeponeerd. Op de </w:t>
      </w:r>
      <w:r w:rsidR="00F41539" w:rsidRPr="007F3E0F">
        <w:rPr>
          <w:rFonts w:ascii="Calibri" w:hAnsi="Calibri"/>
          <w:color w:val="auto"/>
        </w:rPr>
        <w:t>kiezerslijst</w:t>
      </w:r>
      <w:r w:rsidR="004B7DC2" w:rsidRPr="007F3E0F">
        <w:rPr>
          <w:rFonts w:ascii="Calibri" w:hAnsi="Calibri"/>
          <w:color w:val="auto"/>
        </w:rPr>
        <w:t xml:space="preserve"> wordt vermeld door het kiesbureau dat de </w:t>
      </w:r>
      <w:r w:rsidR="00281020" w:rsidRPr="007F3E0F">
        <w:rPr>
          <w:rFonts w:ascii="Calibri" w:hAnsi="Calibri"/>
          <w:color w:val="auto"/>
        </w:rPr>
        <w:t>kiesgerechtigde</w:t>
      </w:r>
      <w:r w:rsidR="004B7DC2" w:rsidRPr="007F3E0F">
        <w:rPr>
          <w:rFonts w:ascii="Calibri" w:hAnsi="Calibri"/>
          <w:color w:val="auto"/>
        </w:rPr>
        <w:t xml:space="preserve"> zijn stem heeft uitgebracht per brief met vermelding van de datum van ontvangst </w:t>
      </w:r>
      <w:r w:rsidR="001D1F57" w:rsidRPr="007F3E0F">
        <w:rPr>
          <w:rFonts w:ascii="Calibri" w:hAnsi="Calibri"/>
          <w:color w:val="auto"/>
        </w:rPr>
        <w:t xml:space="preserve">van de </w:t>
      </w:r>
      <w:r w:rsidR="004B7DC2" w:rsidRPr="007F3E0F">
        <w:rPr>
          <w:rFonts w:ascii="Calibri" w:hAnsi="Calibri"/>
          <w:color w:val="auto"/>
        </w:rPr>
        <w:t>brief.</w:t>
      </w:r>
    </w:p>
    <w:p w14:paraId="1606A4D4" w14:textId="77777777" w:rsidR="005F4783" w:rsidRPr="007F3E0F" w:rsidRDefault="00C16420" w:rsidP="00C16420">
      <w:pPr>
        <w:pStyle w:val="Default"/>
        <w:rPr>
          <w:rFonts w:ascii="Calibri" w:hAnsi="Calibri"/>
          <w:color w:val="auto"/>
        </w:rPr>
      </w:pPr>
      <w:r w:rsidRPr="007F3E0F">
        <w:rPr>
          <w:rFonts w:ascii="Calibri" w:hAnsi="Calibri"/>
          <w:color w:val="auto"/>
        </w:rPr>
        <w:t xml:space="preserve">Het terugsturen of het terugbezorgen gebeurt uiterlijk op 12 december van de kiesperiode. Voor </w:t>
      </w:r>
      <w:proofErr w:type="spellStart"/>
      <w:r w:rsidRPr="007F3E0F">
        <w:rPr>
          <w:rFonts w:ascii="Calibri" w:hAnsi="Calibri"/>
          <w:color w:val="auto"/>
        </w:rPr>
        <w:t>terugbezorging</w:t>
      </w:r>
      <w:proofErr w:type="spellEnd"/>
      <w:r w:rsidRPr="007F3E0F">
        <w:rPr>
          <w:rFonts w:ascii="Calibri" w:hAnsi="Calibri"/>
          <w:color w:val="auto"/>
        </w:rPr>
        <w:t xml:space="preserve"> per post geldt de poststempel</w:t>
      </w:r>
      <w:r w:rsidR="008A40F6" w:rsidRPr="007F3E0F">
        <w:rPr>
          <w:rFonts w:ascii="Calibri" w:hAnsi="Calibri"/>
          <w:color w:val="auto"/>
        </w:rPr>
        <w:t xml:space="preserve"> als bewijs.</w:t>
      </w:r>
      <w:r w:rsidRPr="007F3E0F">
        <w:rPr>
          <w:rFonts w:ascii="Calibri" w:hAnsi="Calibri"/>
          <w:color w:val="auto"/>
        </w:rPr>
        <w:t xml:space="preserve"> De </w:t>
      </w:r>
      <w:proofErr w:type="spellStart"/>
      <w:r w:rsidRPr="007F3E0F">
        <w:rPr>
          <w:rFonts w:ascii="Calibri" w:hAnsi="Calibri"/>
          <w:color w:val="auto"/>
        </w:rPr>
        <w:t>terugbezorging</w:t>
      </w:r>
      <w:proofErr w:type="spellEnd"/>
      <w:r w:rsidRPr="007F3E0F">
        <w:rPr>
          <w:rFonts w:ascii="Calibri" w:hAnsi="Calibri"/>
          <w:color w:val="auto"/>
        </w:rPr>
        <w:t xml:space="preserve"> tegen ontvangstbewijs gebeurt tijdens de openingsuren van de school.</w:t>
      </w:r>
    </w:p>
    <w:p w14:paraId="17EE0C32" w14:textId="77777777" w:rsidR="00C16420" w:rsidRPr="007F3E0F" w:rsidRDefault="00C16420" w:rsidP="00C16420">
      <w:pPr>
        <w:pStyle w:val="Default"/>
        <w:rPr>
          <w:rFonts w:ascii="Calibri" w:hAnsi="Calibri"/>
          <w:b/>
          <w:bCs/>
          <w:color w:val="auto"/>
        </w:rPr>
      </w:pPr>
      <w:r w:rsidRPr="007F3E0F">
        <w:rPr>
          <w:rFonts w:ascii="Calibri" w:hAnsi="Calibri"/>
          <w:b/>
          <w:bCs/>
          <w:color w:val="auto"/>
        </w:rPr>
        <w:t>Art. 19</w:t>
      </w:r>
    </w:p>
    <w:p w14:paraId="22568FF7" w14:textId="77777777" w:rsidR="00C16420" w:rsidRPr="007F3E0F" w:rsidRDefault="00C16420" w:rsidP="00C16420">
      <w:pPr>
        <w:pStyle w:val="Default"/>
        <w:rPr>
          <w:rFonts w:ascii="Calibri" w:hAnsi="Calibri"/>
          <w:color w:val="auto"/>
        </w:rPr>
      </w:pPr>
      <w:r w:rsidRPr="007F3E0F">
        <w:rPr>
          <w:rFonts w:ascii="Calibri" w:hAnsi="Calibri"/>
          <w:b/>
          <w:bCs/>
          <w:color w:val="auto"/>
        </w:rPr>
        <w:t xml:space="preserve">§1. </w:t>
      </w:r>
      <w:r w:rsidRPr="007F3E0F">
        <w:rPr>
          <w:rFonts w:ascii="Calibri" w:hAnsi="Calibri"/>
          <w:color w:val="auto"/>
        </w:rPr>
        <w:t>De stemming is geheim.</w:t>
      </w:r>
    </w:p>
    <w:p w14:paraId="6DDDBA3D" w14:textId="77777777" w:rsidR="00C16420" w:rsidRPr="00E332D4" w:rsidRDefault="00C16420" w:rsidP="00C16420">
      <w:pPr>
        <w:pStyle w:val="Default"/>
        <w:rPr>
          <w:rFonts w:ascii="Calibri" w:hAnsi="Calibri"/>
          <w:color w:val="auto"/>
        </w:rPr>
      </w:pPr>
      <w:r w:rsidRPr="00FA58A5">
        <w:rPr>
          <w:rFonts w:ascii="Calibri" w:hAnsi="Calibri"/>
          <w:b/>
          <w:bCs/>
        </w:rPr>
        <w:t xml:space="preserve">§2. </w:t>
      </w:r>
      <w:r w:rsidRPr="00FA58A5">
        <w:rPr>
          <w:rFonts w:ascii="Calibri" w:hAnsi="Calibri"/>
        </w:rPr>
        <w:t xml:space="preserve">Een kiezer brengt geldig zijn stem uit door het </w:t>
      </w:r>
      <w:proofErr w:type="spellStart"/>
      <w:r w:rsidRPr="00FA58A5">
        <w:rPr>
          <w:rFonts w:ascii="Calibri" w:hAnsi="Calibri"/>
        </w:rPr>
        <w:t>stemvak</w:t>
      </w:r>
      <w:proofErr w:type="spellEnd"/>
      <w:r w:rsidRPr="00FA58A5">
        <w:rPr>
          <w:rFonts w:ascii="Calibri" w:hAnsi="Calibri"/>
        </w:rPr>
        <w:t xml:space="preserve"> aan te kruisen naast maximum </w:t>
      </w:r>
      <w:r>
        <w:rPr>
          <w:rFonts w:ascii="Calibri" w:hAnsi="Calibri"/>
          <w:color w:val="FF0000"/>
        </w:rPr>
        <w:t xml:space="preserve"> </w:t>
      </w:r>
      <w:r w:rsidRPr="00FA58A5">
        <w:rPr>
          <w:rFonts w:ascii="Calibri" w:hAnsi="Calibri"/>
        </w:rPr>
        <w:t>drie kandidaten</w:t>
      </w:r>
      <w:r w:rsidRPr="00E332D4">
        <w:rPr>
          <w:rFonts w:ascii="Calibri" w:hAnsi="Calibri"/>
          <w:color w:val="auto"/>
        </w:rPr>
        <w:t xml:space="preserve">. </w:t>
      </w:r>
    </w:p>
    <w:p w14:paraId="6E3EA93F" w14:textId="77777777" w:rsidR="00C16420" w:rsidRDefault="00C16420" w:rsidP="00C16420">
      <w:pPr>
        <w:pStyle w:val="Default"/>
        <w:rPr>
          <w:rFonts w:ascii="Calibri" w:hAnsi="Calibri"/>
          <w:b/>
          <w:bCs/>
        </w:rPr>
      </w:pPr>
      <w:r w:rsidRPr="00FA58A5">
        <w:rPr>
          <w:rFonts w:ascii="Calibri" w:hAnsi="Calibri"/>
          <w:b/>
          <w:bCs/>
        </w:rPr>
        <w:t>Art. 20</w:t>
      </w:r>
    </w:p>
    <w:p w14:paraId="74EFD616" w14:textId="77777777" w:rsidR="00C16420" w:rsidRPr="00FA58A5" w:rsidRDefault="00C16420" w:rsidP="00C16420">
      <w:pPr>
        <w:pStyle w:val="Default"/>
        <w:rPr>
          <w:rFonts w:ascii="Calibri" w:hAnsi="Calibri"/>
        </w:rPr>
      </w:pPr>
      <w:r w:rsidRPr="00FA58A5">
        <w:rPr>
          <w:rFonts w:ascii="Calibri" w:hAnsi="Calibri"/>
        </w:rPr>
        <w:t xml:space="preserve">In geval van vergissing, of indien het stembiljet om één of andere reden van andere stembiljetten te onderscheiden is, kan de kiezer bij de voorzitter van het kiesbureau een nieuw </w:t>
      </w:r>
      <w:r w:rsidRPr="00FA58A5">
        <w:rPr>
          <w:rFonts w:ascii="Calibri" w:hAnsi="Calibri"/>
        </w:rPr>
        <w:lastRenderedPageBreak/>
        <w:t xml:space="preserve">stembiljet vragen. De kiezer maakt het teruggegeven stembiljet vooraf ongeldig door alle kandidaten aan te kruisen. Hij overhandigt het ongeldig gemaakte biljet aan de voorzitter van het kiesbureau. </w:t>
      </w:r>
    </w:p>
    <w:p w14:paraId="2FF5021B" w14:textId="77777777" w:rsidR="00C16420" w:rsidRDefault="00C16420" w:rsidP="00C16420">
      <w:pPr>
        <w:pStyle w:val="Kop2"/>
      </w:pPr>
      <w:bookmarkStart w:id="8" w:name="_Toc419279597"/>
      <w:r>
        <w:t>Het tellen der stemmen en het vaststellen van de uitslag</w:t>
      </w:r>
      <w:bookmarkEnd w:id="8"/>
      <w:r>
        <w:t xml:space="preserve"> </w:t>
      </w:r>
    </w:p>
    <w:p w14:paraId="655E7FE0" w14:textId="77777777" w:rsidR="00C16420" w:rsidRDefault="00C16420" w:rsidP="00C16420">
      <w:pPr>
        <w:pStyle w:val="Default"/>
        <w:rPr>
          <w:rFonts w:ascii="Calibri" w:hAnsi="Calibri"/>
          <w:b/>
          <w:bCs/>
        </w:rPr>
      </w:pPr>
      <w:r w:rsidRPr="00FA58A5">
        <w:rPr>
          <w:rFonts w:ascii="Calibri" w:hAnsi="Calibri"/>
          <w:b/>
          <w:bCs/>
        </w:rPr>
        <w:t>Art. 21</w:t>
      </w:r>
    </w:p>
    <w:p w14:paraId="755CABCF" w14:textId="77777777" w:rsidR="00C16420" w:rsidRPr="00FA58A5" w:rsidRDefault="00C16420" w:rsidP="00C16420">
      <w:pPr>
        <w:pStyle w:val="Default"/>
        <w:rPr>
          <w:rFonts w:ascii="Calibri" w:hAnsi="Calibri"/>
        </w:rPr>
      </w:pPr>
      <w:r w:rsidRPr="00FA58A5">
        <w:rPr>
          <w:rFonts w:ascii="Calibri" w:hAnsi="Calibri"/>
        </w:rPr>
        <w:t>Na het beëindigen van de stemverrichtingen gaat het kiesbureau over tot de telling van de terugbezorgde stembiljetten. Het aantal wordt vermeld op het proces-verbaal (formulier KR 2</w:t>
      </w:r>
      <w:r w:rsidR="00F41539">
        <w:rPr>
          <w:rFonts w:ascii="Calibri" w:hAnsi="Calibri"/>
        </w:rPr>
        <w:t xml:space="preserve"> </w:t>
      </w:r>
      <w:r w:rsidR="00F41539" w:rsidRPr="00DC45F0">
        <w:rPr>
          <w:rFonts w:ascii="Calibri" w:hAnsi="Calibri"/>
          <w:color w:val="auto"/>
        </w:rPr>
        <w:t>als bijlage bij het kiesreglement</w:t>
      </w:r>
      <w:r w:rsidRPr="00DC45F0">
        <w:rPr>
          <w:rFonts w:ascii="Calibri" w:hAnsi="Calibri"/>
          <w:color w:val="auto"/>
        </w:rPr>
        <w:t xml:space="preserve">). </w:t>
      </w:r>
      <w:r w:rsidRPr="00FA58A5">
        <w:rPr>
          <w:rFonts w:ascii="Calibri" w:hAnsi="Calibri"/>
        </w:rPr>
        <w:t xml:space="preserve">Eventuele opmerkingen worden opgenomen in het proces-verbaal. </w:t>
      </w:r>
    </w:p>
    <w:p w14:paraId="7F381291" w14:textId="77777777" w:rsidR="00C16420" w:rsidRDefault="00C16420" w:rsidP="00C16420">
      <w:pPr>
        <w:pStyle w:val="Default"/>
        <w:rPr>
          <w:rFonts w:ascii="Calibri" w:hAnsi="Calibri"/>
          <w:b/>
          <w:bCs/>
        </w:rPr>
      </w:pPr>
      <w:r w:rsidRPr="00FA58A5">
        <w:rPr>
          <w:rFonts w:ascii="Calibri" w:hAnsi="Calibri"/>
          <w:b/>
          <w:bCs/>
        </w:rPr>
        <w:t>Art. 22</w:t>
      </w:r>
    </w:p>
    <w:p w14:paraId="252D33F2" w14:textId="77777777" w:rsidR="00C16420" w:rsidRPr="00FA58A5" w:rsidRDefault="00C16420" w:rsidP="00C16420">
      <w:pPr>
        <w:pStyle w:val="Default"/>
        <w:rPr>
          <w:rFonts w:ascii="Calibri" w:hAnsi="Calibri"/>
        </w:rPr>
      </w:pPr>
      <w:r w:rsidRPr="00FA58A5">
        <w:rPr>
          <w:rFonts w:ascii="Calibri" w:hAnsi="Calibri"/>
        </w:rPr>
        <w:t xml:space="preserve">De terugbezorgde stembiljetten worden ingedeeld in geldige, ongeldige en twijfelachtige stembiljetten. Het kiesbureau beslist over geldigheid of ongeldigheid van de twijfelachtige biljetten en rangschikt ze in de categorie waar ze thuishoren. Dan gaat het kiesbureau over tot de telling van het aantal geldige en ongeldige biljetten. </w:t>
      </w:r>
    </w:p>
    <w:p w14:paraId="522E9AB6" w14:textId="77777777" w:rsidR="00C16420" w:rsidRDefault="00C16420" w:rsidP="00C16420">
      <w:pPr>
        <w:pStyle w:val="Default"/>
        <w:rPr>
          <w:rFonts w:ascii="Calibri" w:hAnsi="Calibri"/>
          <w:b/>
          <w:bCs/>
        </w:rPr>
      </w:pPr>
      <w:r w:rsidRPr="00FA58A5">
        <w:rPr>
          <w:rFonts w:ascii="Calibri" w:hAnsi="Calibri"/>
          <w:b/>
          <w:bCs/>
        </w:rPr>
        <w:t>Art. 23</w:t>
      </w:r>
    </w:p>
    <w:p w14:paraId="60F2231D" w14:textId="77777777" w:rsidR="00C16420" w:rsidRPr="00FA58A5" w:rsidRDefault="00C16420" w:rsidP="00C16420">
      <w:pPr>
        <w:pStyle w:val="Default"/>
        <w:rPr>
          <w:rFonts w:ascii="Calibri" w:hAnsi="Calibri"/>
        </w:rPr>
      </w:pPr>
      <w:r w:rsidRPr="00FA58A5">
        <w:rPr>
          <w:rFonts w:ascii="Calibri" w:hAnsi="Calibri"/>
          <w:b/>
          <w:bCs/>
        </w:rPr>
        <w:t xml:space="preserve">§1. </w:t>
      </w:r>
      <w:r w:rsidRPr="00FA58A5">
        <w:rPr>
          <w:rFonts w:ascii="Calibri" w:hAnsi="Calibri"/>
        </w:rPr>
        <w:t xml:space="preserve">Ongeldig zijn: </w:t>
      </w:r>
    </w:p>
    <w:p w14:paraId="4439F80F" w14:textId="77777777" w:rsidR="00C16420" w:rsidRPr="00FA58A5" w:rsidRDefault="00C16420" w:rsidP="00C16420">
      <w:pPr>
        <w:pStyle w:val="Default"/>
        <w:spacing w:after="31"/>
        <w:rPr>
          <w:rFonts w:ascii="Calibri" w:hAnsi="Calibri"/>
        </w:rPr>
      </w:pPr>
      <w:r w:rsidRPr="00FA58A5">
        <w:rPr>
          <w:rFonts w:ascii="Calibri" w:hAnsi="Calibri"/>
        </w:rPr>
        <w:t xml:space="preserve">de stembiljetten waarop geen stem tot uitdrukking is gebracht; </w:t>
      </w:r>
    </w:p>
    <w:p w14:paraId="7EEE4032" w14:textId="77777777" w:rsidR="00C16420" w:rsidRPr="00FA58A5" w:rsidRDefault="00C16420" w:rsidP="00C16420">
      <w:pPr>
        <w:pStyle w:val="Default"/>
        <w:spacing w:after="31"/>
        <w:rPr>
          <w:rFonts w:ascii="Calibri" w:hAnsi="Calibri"/>
        </w:rPr>
      </w:pPr>
      <w:r w:rsidRPr="00FA58A5">
        <w:rPr>
          <w:rFonts w:ascii="Calibri" w:hAnsi="Calibri"/>
        </w:rPr>
        <w:t xml:space="preserve">de stembiljetten waarop meer dan drie kandidaten zijn aangeduid; </w:t>
      </w:r>
    </w:p>
    <w:p w14:paraId="1521BBD2" w14:textId="77777777" w:rsidR="00C16420" w:rsidRPr="00FA58A5" w:rsidRDefault="00C16420" w:rsidP="00C16420">
      <w:pPr>
        <w:pStyle w:val="Default"/>
        <w:rPr>
          <w:rFonts w:ascii="Calibri" w:hAnsi="Calibri"/>
        </w:rPr>
      </w:pPr>
      <w:r w:rsidRPr="00FA58A5">
        <w:rPr>
          <w:rFonts w:ascii="Calibri" w:hAnsi="Calibri"/>
        </w:rPr>
        <w:t>de stembiljetten die de kiezer herkenbaar kunnen maken onder meer door aantekeningen, tekens of doorhalingen</w:t>
      </w:r>
      <w:r w:rsidR="00341392">
        <w:rPr>
          <w:rFonts w:ascii="Calibri" w:hAnsi="Calibri"/>
        </w:rPr>
        <w:t>.</w:t>
      </w:r>
      <w:r w:rsidR="00341392">
        <w:rPr>
          <w:rFonts w:ascii="Calibri" w:hAnsi="Calibri"/>
        </w:rPr>
        <w:br/>
      </w:r>
      <w:r w:rsidRPr="00FA58A5">
        <w:rPr>
          <w:rFonts w:ascii="Calibri" w:hAnsi="Calibri"/>
          <w:b/>
          <w:bCs/>
        </w:rPr>
        <w:t xml:space="preserve">§2. </w:t>
      </w:r>
      <w:r w:rsidRPr="00FA58A5">
        <w:rPr>
          <w:rFonts w:ascii="Calibri" w:hAnsi="Calibri"/>
        </w:rPr>
        <w:t xml:space="preserve">Een stembiljet waarop een stem onvolkomen is uitgebracht, wordt daarom niet noodzakelijk als ongeldig aangezien, onverminderd de bepaling van §1. Als regel geldt dat de wil van de kiezer tot uiting moet komen. </w:t>
      </w:r>
    </w:p>
    <w:p w14:paraId="4A2F324B" w14:textId="77777777" w:rsidR="00C16420" w:rsidRDefault="00C16420" w:rsidP="00C16420">
      <w:pPr>
        <w:pStyle w:val="Default"/>
        <w:rPr>
          <w:rFonts w:ascii="Calibri" w:hAnsi="Calibri"/>
          <w:b/>
          <w:bCs/>
        </w:rPr>
      </w:pPr>
      <w:r w:rsidRPr="00FA58A5">
        <w:rPr>
          <w:rFonts w:ascii="Calibri" w:hAnsi="Calibri"/>
          <w:b/>
          <w:bCs/>
        </w:rPr>
        <w:t>Art. 24</w:t>
      </w:r>
    </w:p>
    <w:p w14:paraId="0FA93A45" w14:textId="77777777" w:rsidR="00C16420" w:rsidRPr="00FA58A5" w:rsidRDefault="00C16420" w:rsidP="00C16420">
      <w:pPr>
        <w:pStyle w:val="Default"/>
        <w:rPr>
          <w:rFonts w:ascii="Calibri" w:hAnsi="Calibri"/>
        </w:rPr>
      </w:pPr>
      <w:r w:rsidRPr="00FA58A5">
        <w:rPr>
          <w:rFonts w:ascii="Calibri" w:hAnsi="Calibri"/>
        </w:rPr>
        <w:t xml:space="preserve">De rangschikking van de kandidaten wordt bepaald door het aantal stemmen dat ieder van hen behaald heeft, in dalende volgorde. Bij gelijkheid van stemmen gaat de jongere voor op de oudere. </w:t>
      </w:r>
    </w:p>
    <w:p w14:paraId="6A2D266E" w14:textId="77777777" w:rsidR="00C16420" w:rsidRDefault="00C16420" w:rsidP="00C16420">
      <w:pPr>
        <w:pStyle w:val="Default"/>
        <w:rPr>
          <w:rFonts w:ascii="Calibri" w:hAnsi="Calibri"/>
          <w:b/>
          <w:bCs/>
        </w:rPr>
      </w:pPr>
      <w:r w:rsidRPr="00FA58A5">
        <w:rPr>
          <w:rFonts w:ascii="Calibri" w:hAnsi="Calibri"/>
          <w:b/>
          <w:bCs/>
        </w:rPr>
        <w:t>Art. 25</w:t>
      </w:r>
    </w:p>
    <w:p w14:paraId="61284118" w14:textId="77777777" w:rsidR="00C16420" w:rsidRPr="00FA58A5" w:rsidRDefault="00C16420" w:rsidP="00C16420">
      <w:pPr>
        <w:pStyle w:val="Default"/>
        <w:rPr>
          <w:rFonts w:ascii="Calibri" w:hAnsi="Calibri"/>
        </w:rPr>
      </w:pPr>
      <w:r w:rsidRPr="00FA58A5">
        <w:rPr>
          <w:rFonts w:ascii="Calibri" w:hAnsi="Calibri"/>
        </w:rPr>
        <w:t xml:space="preserve">Verkozen zijn de drie eerst gerangschikte kandidaten. De overige kandidaten die ten minste één stem hebben gekregen, worden genoteerd als opvolgers. Zij worden in de volgorde van de rangschikking bedoeld in artikel 24 opgeroepen wanneer een mandaat vrijkomt en voleindigen dit mandaat. </w:t>
      </w:r>
    </w:p>
    <w:p w14:paraId="60562E94" w14:textId="77777777" w:rsidR="00C16420" w:rsidRDefault="00C16420" w:rsidP="00C16420">
      <w:pPr>
        <w:pStyle w:val="Default"/>
        <w:rPr>
          <w:rFonts w:ascii="Calibri" w:hAnsi="Calibri"/>
          <w:b/>
          <w:bCs/>
        </w:rPr>
      </w:pPr>
      <w:r w:rsidRPr="00FA58A5">
        <w:rPr>
          <w:rFonts w:ascii="Calibri" w:hAnsi="Calibri"/>
          <w:b/>
          <w:bCs/>
        </w:rPr>
        <w:t>Art. 26</w:t>
      </w:r>
    </w:p>
    <w:p w14:paraId="6545BD14" w14:textId="77777777" w:rsidR="00C16420" w:rsidRPr="00FA58A5" w:rsidRDefault="00C16420" w:rsidP="00C16420">
      <w:pPr>
        <w:pStyle w:val="Default"/>
        <w:rPr>
          <w:rFonts w:ascii="Calibri" w:hAnsi="Calibri"/>
        </w:rPr>
      </w:pPr>
      <w:r w:rsidRPr="00FA58A5">
        <w:rPr>
          <w:rFonts w:ascii="Calibri" w:hAnsi="Calibri"/>
          <w:b/>
          <w:bCs/>
        </w:rPr>
        <w:t xml:space="preserve">§1. </w:t>
      </w:r>
      <w:r w:rsidRPr="00FA58A5">
        <w:rPr>
          <w:rFonts w:ascii="Calibri" w:hAnsi="Calibri"/>
        </w:rPr>
        <w:t xml:space="preserve">De uitslag van de stemming en de namen van de kandidaten die tot lid van de schoolraad of tot opvolger gekozen zijn, worden vermeld in het proces-verbaal (formulier KR2). Dit proces-verbaal wordt uiterlijk op 15 december van de kiesperiode opgesteld en ondertekend door de leden van het kiesbureau. De leden van het kiesbureau kunnen eventuele opmerkingen in het proces-verbaal laten opnemen. </w:t>
      </w:r>
    </w:p>
    <w:p w14:paraId="3F7395E3" w14:textId="77777777" w:rsidR="00C16420" w:rsidRPr="00FA58A5" w:rsidRDefault="00C16420" w:rsidP="00C16420">
      <w:pPr>
        <w:pStyle w:val="Default"/>
        <w:rPr>
          <w:rFonts w:ascii="Calibri" w:hAnsi="Calibri"/>
        </w:rPr>
      </w:pPr>
      <w:r w:rsidRPr="00FA58A5">
        <w:rPr>
          <w:rFonts w:ascii="Calibri" w:hAnsi="Calibri"/>
          <w:b/>
          <w:bCs/>
        </w:rPr>
        <w:t xml:space="preserve">§2. </w:t>
      </w:r>
      <w:r w:rsidRPr="00FA58A5">
        <w:rPr>
          <w:rFonts w:ascii="Calibri" w:hAnsi="Calibri"/>
        </w:rPr>
        <w:t xml:space="preserve">Uiterlijk op 18 december van de kiesperiode stuurt de voorzitter van het kiesbureau de uitslag van de verkiezingen naar de kandidaten en legt hem ter inzage in alle vestigingsplaatsen van de school waarvoor de schoolraad dient verkozen te worden. </w:t>
      </w:r>
    </w:p>
    <w:p w14:paraId="5049F556" w14:textId="77777777" w:rsidR="00C16420" w:rsidRDefault="00C16420" w:rsidP="00C16420">
      <w:pPr>
        <w:pStyle w:val="Default"/>
        <w:rPr>
          <w:rFonts w:ascii="Calibri" w:hAnsi="Calibri"/>
          <w:b/>
          <w:bCs/>
        </w:rPr>
      </w:pPr>
      <w:r w:rsidRPr="00FA58A5">
        <w:rPr>
          <w:rFonts w:ascii="Calibri" w:hAnsi="Calibri"/>
          <w:b/>
          <w:bCs/>
        </w:rPr>
        <w:t>Art. 27</w:t>
      </w:r>
    </w:p>
    <w:p w14:paraId="4055D635" w14:textId="77777777" w:rsidR="00C16420" w:rsidRPr="00FA58A5" w:rsidRDefault="00C16420" w:rsidP="00C16420">
      <w:pPr>
        <w:pStyle w:val="Default"/>
        <w:rPr>
          <w:rFonts w:ascii="Calibri" w:hAnsi="Calibri"/>
        </w:rPr>
      </w:pPr>
      <w:r w:rsidRPr="00FA58A5">
        <w:rPr>
          <w:rFonts w:ascii="Calibri" w:hAnsi="Calibri"/>
        </w:rPr>
        <w:t xml:space="preserve">Afzonderlijke omslagen met de geldige stembiljetten, de ongeldige stembiljetten, de teruggenomen stembiljetten en de kiezerslijst worden ingepakt. Het pak wordt verzegeld en de inhoud wordt er op vermeld. De voorzitter van het kiesbureau bewaart het verzegelde pak en het proces-verbaal in het archief van de school tot na het afsluiten van de volgende verkiezingsprocedure. </w:t>
      </w:r>
    </w:p>
    <w:p w14:paraId="380793A9" w14:textId="77777777" w:rsidR="00C16420" w:rsidRDefault="00C16420" w:rsidP="00C16420">
      <w:pPr>
        <w:pStyle w:val="Kop2"/>
      </w:pPr>
      <w:bookmarkStart w:id="9" w:name="_Toc419279598"/>
      <w:r>
        <w:lastRenderedPageBreak/>
        <w:t>Het bezwaar</w:t>
      </w:r>
      <w:bookmarkEnd w:id="9"/>
      <w:r>
        <w:t xml:space="preserve"> </w:t>
      </w:r>
    </w:p>
    <w:p w14:paraId="15B87D29" w14:textId="77777777" w:rsidR="00C16420" w:rsidRDefault="00C16420" w:rsidP="00C16420">
      <w:pPr>
        <w:pStyle w:val="Default"/>
        <w:rPr>
          <w:rFonts w:ascii="Calibri" w:hAnsi="Calibri"/>
          <w:b/>
          <w:bCs/>
        </w:rPr>
      </w:pPr>
      <w:r w:rsidRPr="00FA58A5">
        <w:rPr>
          <w:rFonts w:ascii="Calibri" w:hAnsi="Calibri"/>
          <w:b/>
          <w:bCs/>
        </w:rPr>
        <w:t>Art. 28</w:t>
      </w:r>
    </w:p>
    <w:p w14:paraId="61A63B4D" w14:textId="77777777" w:rsidR="00C16420" w:rsidRPr="00FA58A5" w:rsidRDefault="00C16420" w:rsidP="00C16420">
      <w:pPr>
        <w:pStyle w:val="Default"/>
        <w:rPr>
          <w:rFonts w:ascii="Calibri" w:hAnsi="Calibri"/>
        </w:rPr>
      </w:pPr>
      <w:r w:rsidRPr="00FA58A5">
        <w:rPr>
          <w:rFonts w:ascii="Calibri" w:hAnsi="Calibri"/>
        </w:rPr>
        <w:t xml:space="preserve">De kandidaten voor de rechtstreekse verkiezing, de kiesgerechtigden en de leden van het kiesbureau kunnen bij de voorzitter van het kiesbureau tegen de verkiezingsuitslag van de betrokken schoolraad een gemotiveerd bezwaarschrift indienen. Het bezwaarschrift en alle stavingstukken, moeten worden verstuurd met een ter post aangetekend schrijven, uiterlijk op 24 december van de kiesperiode. Bij ontstentenis van bezwaar is de uitslag, zoals hij door het kiesbureau is bekendgemaakt, definitief. </w:t>
      </w:r>
    </w:p>
    <w:p w14:paraId="413DD5A9" w14:textId="77777777" w:rsidR="00C16420" w:rsidRDefault="00C16420" w:rsidP="00C16420">
      <w:pPr>
        <w:pStyle w:val="Default"/>
        <w:rPr>
          <w:rFonts w:ascii="Calibri" w:hAnsi="Calibri"/>
          <w:b/>
          <w:bCs/>
        </w:rPr>
      </w:pPr>
      <w:r w:rsidRPr="00FA58A5">
        <w:rPr>
          <w:rFonts w:ascii="Calibri" w:hAnsi="Calibri"/>
          <w:b/>
          <w:bCs/>
        </w:rPr>
        <w:t>Art. 29</w:t>
      </w:r>
    </w:p>
    <w:p w14:paraId="7C3A8251" w14:textId="77777777" w:rsidR="00C16420" w:rsidRDefault="00C16420" w:rsidP="00C16420">
      <w:pPr>
        <w:pStyle w:val="Default"/>
        <w:rPr>
          <w:rFonts w:ascii="Calibri" w:hAnsi="Calibri"/>
        </w:rPr>
      </w:pPr>
      <w:r w:rsidRPr="00FA58A5">
        <w:rPr>
          <w:rFonts w:ascii="Calibri" w:hAnsi="Calibri"/>
          <w:b/>
          <w:bCs/>
        </w:rPr>
        <w:t xml:space="preserve">§1. </w:t>
      </w:r>
      <w:r w:rsidRPr="00FA58A5">
        <w:rPr>
          <w:rFonts w:ascii="Calibri" w:hAnsi="Calibri"/>
        </w:rPr>
        <w:t>De voorzitter van het kiesbureau bezorgt het bezwaarschrift aan de Raad van Bestuur die het bezwaar aanvaardt of verwerpt uiterlijk op 20 januari van de kiesperiode. De Raad van Bestuur kan op elk ogenblik informatie inwinnen bij het kiesbureau. Als binnen de gestelde termijn geen uitspraak over een bezwaar is gedaan, is het bezwaar aanvaard. Indien een bezwaar aanvaard is, besluit de Raad van Bestuur tot rechtzetting, hertelling of herverkiezing. De beslissing is met redenen omkleed en de klachtindiener wordt schriftelijk over de uitspraak geïnformeerd.</w:t>
      </w:r>
    </w:p>
    <w:p w14:paraId="6BA65A07" w14:textId="77777777" w:rsidR="00C16420" w:rsidRDefault="00C16420" w:rsidP="00C16420">
      <w:pPr>
        <w:pStyle w:val="Default"/>
        <w:rPr>
          <w:rFonts w:ascii="Calibri" w:hAnsi="Calibri"/>
        </w:rPr>
      </w:pPr>
      <w:r w:rsidRPr="00FA58A5">
        <w:rPr>
          <w:rFonts w:ascii="Calibri" w:hAnsi="Calibri"/>
          <w:b/>
          <w:bCs/>
        </w:rPr>
        <w:t xml:space="preserve">§2. </w:t>
      </w:r>
      <w:r w:rsidRPr="00FA58A5">
        <w:rPr>
          <w:rFonts w:ascii="Calibri" w:hAnsi="Calibri"/>
        </w:rPr>
        <w:t>De Raad van Bestuur kan de telling of de verkiezing alleen vernietigen op grond van een gemotiveerd bezwaarschrift.</w:t>
      </w:r>
    </w:p>
    <w:p w14:paraId="67D8C171" w14:textId="77777777" w:rsidR="00C16420" w:rsidRDefault="00C16420" w:rsidP="00C16420">
      <w:pPr>
        <w:pStyle w:val="Default"/>
        <w:rPr>
          <w:rFonts w:ascii="Calibri" w:hAnsi="Calibri"/>
          <w:b/>
          <w:bCs/>
        </w:rPr>
      </w:pPr>
      <w:r w:rsidRPr="00FA58A5">
        <w:rPr>
          <w:rFonts w:ascii="Calibri" w:hAnsi="Calibri"/>
          <w:b/>
          <w:bCs/>
        </w:rPr>
        <w:t xml:space="preserve">§3. </w:t>
      </w:r>
      <w:r w:rsidRPr="00FA58A5">
        <w:rPr>
          <w:rFonts w:ascii="Calibri" w:hAnsi="Calibri"/>
        </w:rPr>
        <w:t>De rechtzetting of hertelling vindt plaats binnen tien kalenderdagen na de kennisgeving van de beslissing van de Raad van Bestuur</w:t>
      </w:r>
      <w:r w:rsidRPr="00FA58A5">
        <w:rPr>
          <w:rFonts w:ascii="Calibri" w:hAnsi="Calibri"/>
          <w:i/>
          <w:iCs/>
        </w:rPr>
        <w:t xml:space="preserve">. </w:t>
      </w:r>
      <w:r w:rsidRPr="00FA58A5">
        <w:rPr>
          <w:rFonts w:ascii="Calibri" w:hAnsi="Calibri"/>
        </w:rPr>
        <w:t>Een herverkiezing vindt plaats binnen de dertig kalenderdagen na de kennisgeving van de beslissing van de Raad van Bestuur. Bij een herverkiezing bepaalt het kiesbureau de opeenvolgende kiesverrichtingen</w:t>
      </w:r>
      <w:r w:rsidRPr="00FA58A5">
        <w:rPr>
          <w:rFonts w:ascii="Calibri" w:hAnsi="Calibri"/>
          <w:b/>
          <w:bCs/>
        </w:rPr>
        <w:t>.</w:t>
      </w:r>
    </w:p>
    <w:p w14:paraId="0181F27B" w14:textId="77777777" w:rsidR="00C16420" w:rsidRPr="00FA58A5" w:rsidRDefault="00C16420" w:rsidP="00C16420">
      <w:pPr>
        <w:pStyle w:val="Default"/>
        <w:rPr>
          <w:rFonts w:ascii="Calibri" w:hAnsi="Calibri"/>
        </w:rPr>
      </w:pPr>
      <w:r w:rsidRPr="00FA58A5">
        <w:rPr>
          <w:rFonts w:ascii="Calibri" w:hAnsi="Calibri"/>
          <w:b/>
          <w:bCs/>
        </w:rPr>
        <w:t xml:space="preserve">§4. </w:t>
      </w:r>
      <w:r w:rsidRPr="00FA58A5">
        <w:rPr>
          <w:rFonts w:ascii="Calibri" w:hAnsi="Calibri"/>
        </w:rPr>
        <w:t xml:space="preserve">Indien er geen rechtzetting, hertelling of herverkiezing is dan stuurt de voorzitter van het kiesbureau de definitieve uitslag van de verkiezingen naar de kandidaten en legt hem tevens ter inzage in alle vestigingsplaatsen van de school, uiterlijk op 23 januari van de kiesperiode. </w:t>
      </w:r>
    </w:p>
    <w:p w14:paraId="714017C5" w14:textId="77777777" w:rsidR="00C16420" w:rsidRDefault="00C16420" w:rsidP="00994301">
      <w:pPr>
        <w:pStyle w:val="Default"/>
        <w:rPr>
          <w:rFonts w:asciiTheme="minorHAnsi" w:hAnsiTheme="minorHAnsi"/>
        </w:rPr>
      </w:pPr>
    </w:p>
    <w:p w14:paraId="42DCDE86" w14:textId="77777777" w:rsidR="00F878D6" w:rsidRPr="00FA58A5" w:rsidRDefault="00F878D6" w:rsidP="00994301">
      <w:pPr>
        <w:pStyle w:val="Default"/>
        <w:rPr>
          <w:rFonts w:asciiTheme="minorHAnsi" w:hAnsiTheme="minorHAnsi"/>
        </w:rPr>
      </w:pPr>
    </w:p>
    <w:p w14:paraId="2E5186BC" w14:textId="77777777" w:rsidR="00994301" w:rsidRPr="00C61222" w:rsidRDefault="00994301" w:rsidP="00C61222">
      <w:pPr>
        <w:pStyle w:val="Kop1"/>
      </w:pPr>
      <w:bookmarkStart w:id="10" w:name="_Toc419279599"/>
      <w:r w:rsidRPr="00C61222">
        <w:t>Rechtstreekse verkiezingen door en uit de leerlingen</w:t>
      </w:r>
      <w:bookmarkEnd w:id="10"/>
    </w:p>
    <w:p w14:paraId="08AA9BCA" w14:textId="77777777" w:rsidR="00994301" w:rsidRPr="00DC45F0" w:rsidRDefault="00994301" w:rsidP="0071724C">
      <w:pPr>
        <w:pStyle w:val="Kop2"/>
      </w:pPr>
      <w:bookmarkStart w:id="11" w:name="_Toc419279600"/>
      <w:r w:rsidRPr="00DC45F0">
        <w:t>De kiezerslijst</w:t>
      </w:r>
      <w:bookmarkEnd w:id="11"/>
      <w:r w:rsidRPr="00DC45F0">
        <w:t xml:space="preserve"> </w:t>
      </w:r>
    </w:p>
    <w:p w14:paraId="14273E6C" w14:textId="77777777" w:rsidR="00C34C0F" w:rsidRPr="00DC45F0" w:rsidRDefault="00994301" w:rsidP="00FA58A5">
      <w:pPr>
        <w:pStyle w:val="Default"/>
        <w:rPr>
          <w:rFonts w:asciiTheme="minorHAnsi" w:hAnsiTheme="minorHAnsi"/>
          <w:b/>
          <w:bCs/>
          <w:color w:val="auto"/>
        </w:rPr>
      </w:pPr>
      <w:r w:rsidRPr="00DC45F0">
        <w:rPr>
          <w:rFonts w:asciiTheme="minorHAnsi" w:hAnsiTheme="minorHAnsi"/>
          <w:b/>
          <w:bCs/>
          <w:color w:val="auto"/>
        </w:rPr>
        <w:t xml:space="preserve">Art. </w:t>
      </w:r>
      <w:r w:rsidR="00081E26" w:rsidRPr="00DC45F0">
        <w:rPr>
          <w:rFonts w:asciiTheme="minorHAnsi" w:hAnsiTheme="minorHAnsi"/>
          <w:b/>
          <w:bCs/>
          <w:color w:val="auto"/>
        </w:rPr>
        <w:t>30</w:t>
      </w:r>
    </w:p>
    <w:p w14:paraId="409264E4" w14:textId="77777777" w:rsidR="00C34C0F" w:rsidRPr="00DC45F0" w:rsidRDefault="00994301" w:rsidP="00FA58A5">
      <w:pPr>
        <w:pStyle w:val="Default"/>
        <w:rPr>
          <w:rFonts w:asciiTheme="minorHAnsi" w:hAnsiTheme="minorHAnsi"/>
          <w:strike/>
          <w:color w:val="auto"/>
        </w:rPr>
      </w:pPr>
      <w:r w:rsidRPr="00DC45F0">
        <w:rPr>
          <w:rFonts w:asciiTheme="minorHAnsi" w:hAnsiTheme="minorHAnsi"/>
          <w:b/>
          <w:bCs/>
          <w:color w:val="auto"/>
        </w:rPr>
        <w:t xml:space="preserve">§1. </w:t>
      </w:r>
      <w:r w:rsidRPr="00DC45F0">
        <w:rPr>
          <w:rFonts w:asciiTheme="minorHAnsi" w:hAnsiTheme="minorHAnsi"/>
          <w:color w:val="auto"/>
        </w:rPr>
        <w:t xml:space="preserve">Uiterlijk op 7 oktober van de kiesperiode maakt het kiesbureau de kiezerslijst op. De kiezerslijst bevat naam en adres van de kiesgerechtigden die dan bekend zijn. </w:t>
      </w:r>
    </w:p>
    <w:p w14:paraId="4B354662" w14:textId="77777777" w:rsidR="00F73158" w:rsidRPr="00DC45F0" w:rsidRDefault="00994301" w:rsidP="00F73158">
      <w:pPr>
        <w:pStyle w:val="Default"/>
        <w:rPr>
          <w:rFonts w:asciiTheme="minorHAnsi" w:hAnsiTheme="minorHAnsi"/>
          <w:color w:val="auto"/>
        </w:rPr>
      </w:pPr>
      <w:r w:rsidRPr="00DC45F0">
        <w:rPr>
          <w:rFonts w:asciiTheme="minorHAnsi" w:hAnsiTheme="minorHAnsi"/>
          <w:b/>
          <w:bCs/>
          <w:color w:val="auto"/>
        </w:rPr>
        <w:t xml:space="preserve">§2. </w:t>
      </w:r>
      <w:r w:rsidRPr="00DC45F0">
        <w:rPr>
          <w:rFonts w:asciiTheme="minorHAnsi" w:hAnsiTheme="minorHAnsi"/>
          <w:color w:val="auto"/>
        </w:rPr>
        <w:t xml:space="preserve">Uiterlijk op 10 oktober van de kiesperiode liggen alle kiezerslijsten ter inzage in alle vestigingsplaatsen van de school waarvoor de schoolraad dient verkozen te worden. </w:t>
      </w:r>
      <w:r w:rsidR="00F73158" w:rsidRPr="00DC45F0">
        <w:rPr>
          <w:rFonts w:asciiTheme="minorHAnsi" w:hAnsiTheme="minorHAnsi"/>
          <w:color w:val="auto"/>
        </w:rPr>
        <w:t xml:space="preserve">Gelet op de regels met betrekking tot de privacy mag niemand </w:t>
      </w:r>
      <w:r w:rsidR="00C61222" w:rsidRPr="00DC45F0">
        <w:rPr>
          <w:rFonts w:asciiTheme="minorHAnsi" w:hAnsiTheme="minorHAnsi"/>
          <w:color w:val="auto"/>
        </w:rPr>
        <w:t>v</w:t>
      </w:r>
      <w:r w:rsidR="00F73158" w:rsidRPr="00DC45F0">
        <w:rPr>
          <w:rFonts w:asciiTheme="minorHAnsi" w:hAnsiTheme="minorHAnsi"/>
          <w:color w:val="auto"/>
        </w:rPr>
        <w:t>olledige of gedeeltelijke afschriften krijgen</w:t>
      </w:r>
      <w:r w:rsidR="00C61222" w:rsidRPr="00DC45F0">
        <w:rPr>
          <w:rFonts w:asciiTheme="minorHAnsi" w:hAnsiTheme="minorHAnsi"/>
          <w:color w:val="auto"/>
        </w:rPr>
        <w:t xml:space="preserve"> </w:t>
      </w:r>
      <w:r w:rsidR="00F73158" w:rsidRPr="00DC45F0">
        <w:rPr>
          <w:rFonts w:asciiTheme="minorHAnsi" w:hAnsiTheme="minorHAnsi"/>
          <w:color w:val="auto"/>
        </w:rPr>
        <w:t>of maken, onder welke vorm ook.</w:t>
      </w:r>
    </w:p>
    <w:p w14:paraId="55DA0959" w14:textId="77777777" w:rsidR="00994301" w:rsidRDefault="00994301" w:rsidP="00FA58A5">
      <w:pPr>
        <w:pStyle w:val="Default"/>
        <w:rPr>
          <w:rFonts w:asciiTheme="minorHAnsi" w:hAnsiTheme="minorHAnsi"/>
          <w:color w:val="auto"/>
        </w:rPr>
      </w:pPr>
      <w:r w:rsidRPr="00DC45F0">
        <w:rPr>
          <w:rFonts w:asciiTheme="minorHAnsi" w:hAnsiTheme="minorHAnsi"/>
          <w:b/>
          <w:bCs/>
          <w:color w:val="auto"/>
        </w:rPr>
        <w:t xml:space="preserve">§3. </w:t>
      </w:r>
      <w:r w:rsidRPr="00DC45F0">
        <w:rPr>
          <w:rFonts w:asciiTheme="minorHAnsi" w:hAnsiTheme="minorHAnsi"/>
          <w:color w:val="auto"/>
        </w:rPr>
        <w:t>Bezwaar tegen de samenstelling van de kiezerslijsten</w:t>
      </w:r>
      <w:r w:rsidR="00C61222" w:rsidRPr="00DC45F0">
        <w:rPr>
          <w:rFonts w:asciiTheme="minorHAnsi" w:hAnsiTheme="minorHAnsi"/>
          <w:color w:val="auto"/>
        </w:rPr>
        <w:t xml:space="preserve"> </w:t>
      </w:r>
      <w:r w:rsidR="00F73158" w:rsidRPr="00DC45F0">
        <w:rPr>
          <w:rFonts w:asciiTheme="minorHAnsi" w:hAnsiTheme="minorHAnsi"/>
          <w:color w:val="auto"/>
        </w:rPr>
        <w:t xml:space="preserve">moet </w:t>
      </w:r>
      <w:r w:rsidRPr="00DC45F0">
        <w:rPr>
          <w:rFonts w:asciiTheme="minorHAnsi" w:hAnsiTheme="minorHAnsi"/>
          <w:color w:val="auto"/>
        </w:rPr>
        <w:t xml:space="preserve">schriftelijk en aangetekend  gebeuren tot uiterlijk 16 oktober van de kiesperiode bij de voorzitter van het kiesbureau. De bewijslast ligt bij de indiener van het bezwaar. Het kiesbureau doet onverwijld uitspraak en brengt de betrokkene schriftelijk van de uitspraak </w:t>
      </w:r>
      <w:r w:rsidR="00F73158" w:rsidRPr="00DC45F0">
        <w:rPr>
          <w:rFonts w:asciiTheme="minorHAnsi" w:hAnsiTheme="minorHAnsi"/>
          <w:color w:val="auto"/>
        </w:rPr>
        <w:t>op de hoogte</w:t>
      </w:r>
      <w:r w:rsidRPr="00DC45F0">
        <w:rPr>
          <w:rFonts w:asciiTheme="minorHAnsi" w:hAnsiTheme="minorHAnsi"/>
          <w:color w:val="auto"/>
        </w:rPr>
        <w:t xml:space="preserve">. De kiezerslijsten worden definitief afgesloten uiterlijk op 21 oktober van de kiesperiode. </w:t>
      </w:r>
    </w:p>
    <w:p w14:paraId="28A57CD1" w14:textId="77777777" w:rsidR="00ED764A" w:rsidRDefault="00ED764A" w:rsidP="00FA58A5">
      <w:pPr>
        <w:pStyle w:val="Default"/>
        <w:rPr>
          <w:rFonts w:asciiTheme="minorHAnsi" w:hAnsiTheme="minorHAnsi"/>
          <w:color w:val="auto"/>
        </w:rPr>
      </w:pPr>
    </w:p>
    <w:p w14:paraId="6FB21D76" w14:textId="77777777" w:rsidR="00ED764A" w:rsidRPr="00DC45F0" w:rsidRDefault="00ED764A" w:rsidP="00FA58A5">
      <w:pPr>
        <w:pStyle w:val="Default"/>
        <w:rPr>
          <w:rFonts w:asciiTheme="minorHAnsi" w:hAnsiTheme="minorHAnsi"/>
          <w:color w:val="auto"/>
        </w:rPr>
      </w:pPr>
    </w:p>
    <w:p w14:paraId="1F213945" w14:textId="77777777" w:rsidR="00994301" w:rsidRPr="00DC45F0" w:rsidRDefault="00994301" w:rsidP="00FD0DA8">
      <w:pPr>
        <w:pStyle w:val="Kop2"/>
      </w:pPr>
      <w:bookmarkStart w:id="12" w:name="_Toc419279601"/>
      <w:r w:rsidRPr="00DC45F0">
        <w:lastRenderedPageBreak/>
        <w:t>De kandidatenlijst</w:t>
      </w:r>
      <w:bookmarkEnd w:id="12"/>
      <w:r w:rsidRPr="00DC45F0">
        <w:t xml:space="preserve"> </w:t>
      </w:r>
    </w:p>
    <w:p w14:paraId="589EDA37"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081E26" w:rsidRPr="00DC45F0">
        <w:rPr>
          <w:rFonts w:ascii="Calibri" w:hAnsi="Calibri"/>
          <w:b/>
          <w:bCs/>
          <w:color w:val="auto"/>
        </w:rPr>
        <w:t>31</w:t>
      </w:r>
    </w:p>
    <w:p w14:paraId="61265B20" w14:textId="77777777" w:rsidR="00654B4F" w:rsidRPr="00DC45F0" w:rsidRDefault="00994301" w:rsidP="00994301">
      <w:pPr>
        <w:pStyle w:val="Default"/>
        <w:rPr>
          <w:rFonts w:ascii="Calibri" w:hAnsi="Calibri"/>
          <w:color w:val="auto"/>
        </w:rPr>
      </w:pPr>
      <w:r w:rsidRPr="00DC45F0">
        <w:rPr>
          <w:rFonts w:ascii="Calibri" w:hAnsi="Calibri"/>
          <w:b/>
          <w:bCs/>
          <w:color w:val="auto"/>
        </w:rPr>
        <w:t xml:space="preserve">§1. </w:t>
      </w:r>
      <w:r w:rsidRPr="00DC45F0">
        <w:rPr>
          <w:rFonts w:ascii="Calibri" w:hAnsi="Calibri"/>
          <w:color w:val="auto"/>
        </w:rPr>
        <w:t xml:space="preserve">Uiterlijk op 16 november van de kiesperiode wordt de lijst met de kandidaten voor de rechtstreekse verkiezingen definitief afgesloten. </w:t>
      </w:r>
    </w:p>
    <w:p w14:paraId="1782D117" w14:textId="77777777" w:rsidR="00654B4F" w:rsidRPr="00DC45F0" w:rsidRDefault="00994301" w:rsidP="00994301">
      <w:pPr>
        <w:pStyle w:val="Default"/>
        <w:rPr>
          <w:rFonts w:ascii="Calibri" w:hAnsi="Calibri"/>
          <w:color w:val="auto"/>
        </w:rPr>
      </w:pPr>
      <w:r w:rsidRPr="00DC45F0">
        <w:rPr>
          <w:rFonts w:ascii="Calibri" w:hAnsi="Calibri"/>
          <w:b/>
          <w:bCs/>
          <w:color w:val="auto"/>
        </w:rPr>
        <w:t xml:space="preserve">§2. </w:t>
      </w:r>
      <w:r w:rsidRPr="00DC45F0">
        <w:rPr>
          <w:rFonts w:ascii="Calibri" w:hAnsi="Calibri"/>
          <w:color w:val="auto"/>
        </w:rPr>
        <w:t xml:space="preserve">Uiterlijk op 17 november van de kiesperiode brengt het kiesbureau de kandidaten </w:t>
      </w:r>
      <w:r w:rsidR="00F73158" w:rsidRPr="00DC45F0">
        <w:rPr>
          <w:rFonts w:ascii="Calibri" w:hAnsi="Calibri"/>
          <w:color w:val="auto"/>
        </w:rPr>
        <w:t xml:space="preserve">er </w:t>
      </w:r>
      <w:r w:rsidRPr="00DC45F0">
        <w:rPr>
          <w:rFonts w:ascii="Calibri" w:hAnsi="Calibri"/>
          <w:color w:val="auto"/>
        </w:rPr>
        <w:t xml:space="preserve">schriftelijk van op de hoogte of hun kandidatuur aanvaard is. </w:t>
      </w:r>
    </w:p>
    <w:p w14:paraId="109C1981"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081E26" w:rsidRPr="00DC45F0">
        <w:rPr>
          <w:rFonts w:ascii="Calibri" w:hAnsi="Calibri"/>
          <w:b/>
          <w:bCs/>
          <w:color w:val="auto"/>
        </w:rPr>
        <w:t>32</w:t>
      </w:r>
    </w:p>
    <w:p w14:paraId="4F8B1B8A" w14:textId="77777777" w:rsidR="00994301" w:rsidRPr="00DC45F0" w:rsidRDefault="00994301" w:rsidP="00994301">
      <w:pPr>
        <w:pStyle w:val="Default"/>
        <w:rPr>
          <w:rFonts w:ascii="Calibri" w:hAnsi="Calibri"/>
          <w:color w:val="auto"/>
        </w:rPr>
      </w:pPr>
      <w:r w:rsidRPr="00DC45F0">
        <w:rPr>
          <w:rFonts w:ascii="Calibri" w:hAnsi="Calibri"/>
          <w:b/>
          <w:bCs/>
          <w:color w:val="auto"/>
        </w:rPr>
        <w:t xml:space="preserve">§1. </w:t>
      </w:r>
      <w:r w:rsidRPr="00DC45F0">
        <w:rPr>
          <w:rFonts w:ascii="Calibri" w:hAnsi="Calibri"/>
          <w:color w:val="auto"/>
        </w:rPr>
        <w:t>Indien het aantal kandidaten gelijk is aan</w:t>
      </w:r>
      <w:r w:rsidR="00C82935" w:rsidRPr="00DC45F0">
        <w:rPr>
          <w:rFonts w:ascii="Calibri" w:hAnsi="Calibri"/>
          <w:color w:val="auto"/>
        </w:rPr>
        <w:t xml:space="preserve"> </w:t>
      </w:r>
      <w:r w:rsidR="00ED061A" w:rsidRPr="00DC45F0">
        <w:rPr>
          <w:rFonts w:ascii="Calibri" w:hAnsi="Calibri"/>
          <w:color w:val="auto"/>
        </w:rPr>
        <w:t>het aantal te begeven mandaten</w:t>
      </w:r>
      <w:r w:rsidRPr="00DC45F0">
        <w:rPr>
          <w:rFonts w:ascii="Calibri" w:hAnsi="Calibri"/>
          <w:color w:val="auto"/>
        </w:rPr>
        <w:t xml:space="preserve">, dan worden de kandidaten zonder meer door het kiesbureau verkozen verklaard. De voorzitter maakt bij het afsluiten van de kandidatenlijst het proces-verbaal van de verkiezingen op (formulier KR2). Hij laat het proces-verbaal door de leden van het kiesbureau ondertekenen en bewaart het in de school. Eventuele opmerkingen worden genoteerd. Op de eerste werkdag volgend op het ondertekenen van het proces-verbaal stuurt de voorzitter van het kiesbureau de uitslag naar de kandidaten en legt de mededeling tevens ter inzage in alle vestigingsplaatsen van de school waarvoor de schoolraad dient verkozen te worden. </w:t>
      </w:r>
      <w:r w:rsidR="00654B4F" w:rsidRPr="00DC45F0">
        <w:rPr>
          <w:rFonts w:ascii="Calibri" w:hAnsi="Calibri"/>
          <w:color w:val="auto"/>
        </w:rPr>
        <w:br/>
      </w:r>
      <w:r w:rsidRPr="00DC45F0">
        <w:rPr>
          <w:rFonts w:ascii="Calibri" w:hAnsi="Calibri"/>
          <w:b/>
          <w:bCs/>
          <w:color w:val="auto"/>
        </w:rPr>
        <w:t xml:space="preserve">§2. </w:t>
      </w:r>
      <w:r w:rsidRPr="00DC45F0">
        <w:rPr>
          <w:rFonts w:ascii="Calibri" w:hAnsi="Calibri"/>
          <w:color w:val="auto"/>
        </w:rPr>
        <w:t>Indien er meer kandidaten zijn dan op te nemen mandaten maakt het kiesbureau een lijst op van de kandidaten</w:t>
      </w:r>
      <w:r w:rsidR="00C73399" w:rsidRPr="00DC45F0">
        <w:rPr>
          <w:rFonts w:ascii="Calibri" w:hAnsi="Calibri"/>
          <w:color w:val="auto"/>
        </w:rPr>
        <w:t xml:space="preserve"> </w:t>
      </w:r>
      <w:r w:rsidRPr="00DC45F0">
        <w:rPr>
          <w:rFonts w:ascii="Calibri" w:hAnsi="Calibri"/>
          <w:color w:val="auto"/>
        </w:rPr>
        <w:t xml:space="preserve">(formulier KR3). De lijst wordt opgemaakt in alfabetische volgorde. De voorzitter van het kiesbureau stuurt onmiddellijk de lijst naar alle kandidaten en legt ze ter inzage in alle vestigingsplaatsen van de school waarvoor de schoolraad dient verkozen te worden. </w:t>
      </w:r>
    </w:p>
    <w:p w14:paraId="26AC6762"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081E26" w:rsidRPr="00DC45F0">
        <w:rPr>
          <w:rFonts w:ascii="Calibri" w:hAnsi="Calibri"/>
          <w:b/>
          <w:bCs/>
          <w:color w:val="auto"/>
        </w:rPr>
        <w:t>33</w:t>
      </w:r>
    </w:p>
    <w:p w14:paraId="3F06E3CF"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De school biedt vóór de startdatum van de rechtstreekse verkiezingen elke kandidaat minstens </w:t>
      </w:r>
      <w:r w:rsidR="00D2303C" w:rsidRPr="00DC45F0">
        <w:rPr>
          <w:rFonts w:ascii="Calibri" w:hAnsi="Calibri"/>
          <w:color w:val="auto"/>
        </w:rPr>
        <w:t>éé</w:t>
      </w:r>
      <w:r w:rsidRPr="00DC45F0">
        <w:rPr>
          <w:rFonts w:ascii="Calibri" w:hAnsi="Calibri"/>
          <w:color w:val="auto"/>
        </w:rPr>
        <w:t xml:space="preserve">nmaal en op gelijkaardige wijze de gelegenheid om zichzelf en zijn visie aan de kiesgerechtigden kenbaar te maken. </w:t>
      </w:r>
    </w:p>
    <w:p w14:paraId="065E4170" w14:textId="77777777" w:rsidR="00994301" w:rsidRPr="00DC45F0" w:rsidRDefault="00994301" w:rsidP="00994301">
      <w:pPr>
        <w:pStyle w:val="Default"/>
        <w:rPr>
          <w:color w:val="auto"/>
          <w:sz w:val="26"/>
          <w:szCs w:val="26"/>
        </w:rPr>
      </w:pPr>
    </w:p>
    <w:p w14:paraId="690112DE" w14:textId="77777777" w:rsidR="00994301" w:rsidRPr="00DC45F0" w:rsidRDefault="00994301" w:rsidP="00FD0DA8">
      <w:pPr>
        <w:pStyle w:val="Kop2"/>
      </w:pPr>
      <w:bookmarkStart w:id="13" w:name="_Toc419279602"/>
      <w:r w:rsidRPr="00DC45F0">
        <w:t>De oproep tot de kiezers en de stemverrichtingen</w:t>
      </w:r>
      <w:bookmarkEnd w:id="13"/>
      <w:r w:rsidRPr="00DC45F0">
        <w:t xml:space="preserve"> </w:t>
      </w:r>
    </w:p>
    <w:p w14:paraId="693DBCCA"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081E26" w:rsidRPr="00DC45F0">
        <w:rPr>
          <w:rFonts w:ascii="Calibri" w:hAnsi="Calibri"/>
          <w:b/>
          <w:bCs/>
          <w:color w:val="auto"/>
        </w:rPr>
        <w:t>34</w:t>
      </w:r>
    </w:p>
    <w:p w14:paraId="0080920A" w14:textId="77777777" w:rsidR="00654B4F" w:rsidRPr="00DC45F0" w:rsidRDefault="00994301" w:rsidP="00994301">
      <w:pPr>
        <w:pStyle w:val="Default"/>
        <w:rPr>
          <w:rFonts w:ascii="Calibri" w:hAnsi="Calibri"/>
          <w:color w:val="auto"/>
        </w:rPr>
      </w:pPr>
      <w:r w:rsidRPr="00DC45F0">
        <w:rPr>
          <w:rFonts w:ascii="Calibri" w:hAnsi="Calibri"/>
          <w:b/>
          <w:bCs/>
          <w:color w:val="auto"/>
        </w:rPr>
        <w:t xml:space="preserve">§1. </w:t>
      </w:r>
      <w:r w:rsidRPr="00DC45F0">
        <w:rPr>
          <w:rFonts w:ascii="Calibri" w:hAnsi="Calibri"/>
          <w:color w:val="auto"/>
        </w:rPr>
        <w:t xml:space="preserve">De oproep tot de kiezers voor de rechtstreekse verkiezingen, zoals bedoeld in dit hoofdstuk,  </w:t>
      </w:r>
      <w:r w:rsidR="00D2303C" w:rsidRPr="00DC45F0">
        <w:rPr>
          <w:rFonts w:ascii="Calibri" w:hAnsi="Calibri"/>
          <w:color w:val="auto"/>
        </w:rPr>
        <w:t xml:space="preserve">gebeurt </w:t>
      </w:r>
      <w:r w:rsidRPr="00DC45F0">
        <w:rPr>
          <w:rFonts w:ascii="Calibri" w:hAnsi="Calibri"/>
          <w:color w:val="auto"/>
        </w:rPr>
        <w:t>uiterlijk op 1 december van de kiesperiode. Tezelfdertijd wordt een stembiljet bezorgd.</w:t>
      </w:r>
    </w:p>
    <w:p w14:paraId="5F6F3863" w14:textId="77777777" w:rsidR="00994301" w:rsidRPr="00DC45F0" w:rsidRDefault="00994301" w:rsidP="00C44649">
      <w:pPr>
        <w:pStyle w:val="Default"/>
        <w:rPr>
          <w:rFonts w:ascii="Calibri" w:hAnsi="Calibri"/>
          <w:strike/>
          <w:color w:val="auto"/>
        </w:rPr>
      </w:pPr>
      <w:r w:rsidRPr="00DC45F0">
        <w:rPr>
          <w:rFonts w:ascii="Calibri" w:hAnsi="Calibri"/>
          <w:b/>
          <w:bCs/>
          <w:color w:val="auto"/>
        </w:rPr>
        <w:t xml:space="preserve">§2. </w:t>
      </w:r>
      <w:r w:rsidRPr="00DC45F0">
        <w:rPr>
          <w:rFonts w:ascii="Calibri" w:hAnsi="Calibri"/>
          <w:color w:val="auto"/>
        </w:rPr>
        <w:t xml:space="preserve">De oproep vermeldt de wijze waarop de kiezer zijn stem moet uitbrengen en het aantal op te nemen mandaten (formulier KR4). </w:t>
      </w:r>
      <w:r w:rsidR="00FF661E" w:rsidRPr="00DC45F0">
        <w:rPr>
          <w:rFonts w:ascii="Calibri" w:hAnsi="Calibri"/>
          <w:color w:val="auto"/>
        </w:rPr>
        <w:br/>
      </w:r>
      <w:r w:rsidRPr="00DC45F0">
        <w:rPr>
          <w:rFonts w:ascii="Calibri" w:hAnsi="Calibri"/>
          <w:b/>
          <w:bCs/>
          <w:color w:val="auto"/>
        </w:rPr>
        <w:t xml:space="preserve">§3. </w:t>
      </w:r>
      <w:r w:rsidRPr="00DC45F0">
        <w:rPr>
          <w:rFonts w:ascii="Calibri" w:hAnsi="Calibri"/>
          <w:color w:val="auto"/>
        </w:rPr>
        <w:t>Alle kiesgerechtigden krijgen een afzonderlijke oproepingsbrief samen met een stembiljet</w:t>
      </w:r>
      <w:r w:rsidR="00C44649" w:rsidRPr="00DC45F0">
        <w:rPr>
          <w:rFonts w:ascii="Calibri" w:hAnsi="Calibri"/>
          <w:color w:val="auto"/>
        </w:rPr>
        <w:t>.</w:t>
      </w:r>
      <w:r w:rsidRPr="00DC45F0">
        <w:rPr>
          <w:rFonts w:ascii="Calibri" w:hAnsi="Calibri"/>
          <w:color w:val="auto"/>
        </w:rPr>
        <w:t xml:space="preserve"> </w:t>
      </w:r>
    </w:p>
    <w:p w14:paraId="48D314FE"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081E26" w:rsidRPr="00DC45F0">
        <w:rPr>
          <w:rFonts w:ascii="Calibri" w:hAnsi="Calibri"/>
          <w:b/>
          <w:bCs/>
          <w:color w:val="auto"/>
        </w:rPr>
        <w:t>35</w:t>
      </w:r>
    </w:p>
    <w:p w14:paraId="64D93035"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Het stembiljet bevat de alfabetische lijst van de kandidaten (formulier KR5) </w:t>
      </w:r>
    </w:p>
    <w:p w14:paraId="7B1B5C95"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081E26" w:rsidRPr="00DC45F0">
        <w:rPr>
          <w:rFonts w:ascii="Calibri" w:hAnsi="Calibri"/>
          <w:b/>
          <w:bCs/>
          <w:color w:val="auto"/>
        </w:rPr>
        <w:t>36</w:t>
      </w:r>
    </w:p>
    <w:p w14:paraId="63BBBF95" w14:textId="77777777" w:rsidR="00C61222" w:rsidRPr="00DC45F0" w:rsidRDefault="00C61222" w:rsidP="00C61222">
      <w:pPr>
        <w:pStyle w:val="Default"/>
        <w:rPr>
          <w:rFonts w:ascii="Calibri" w:hAnsi="Calibri"/>
          <w:color w:val="auto"/>
        </w:rPr>
      </w:pPr>
      <w:r w:rsidRPr="00DC45F0">
        <w:rPr>
          <w:rFonts w:ascii="Calibri" w:hAnsi="Calibri"/>
          <w:color w:val="auto"/>
        </w:rPr>
        <w:t>Er is geen stemplicht, er wordt gestemd door :</w:t>
      </w:r>
    </w:p>
    <w:p w14:paraId="34B18FEC" w14:textId="77777777" w:rsidR="00C61222" w:rsidRPr="00DC45F0" w:rsidRDefault="00C61222" w:rsidP="00C61222">
      <w:pPr>
        <w:pStyle w:val="Default"/>
        <w:numPr>
          <w:ilvl w:val="0"/>
          <w:numId w:val="34"/>
        </w:numPr>
        <w:rPr>
          <w:rFonts w:ascii="Calibri" w:hAnsi="Calibri"/>
          <w:color w:val="auto"/>
        </w:rPr>
      </w:pPr>
      <w:r w:rsidRPr="00DC45F0">
        <w:rPr>
          <w:rFonts w:ascii="Calibri" w:hAnsi="Calibri"/>
          <w:color w:val="auto"/>
        </w:rPr>
        <w:t xml:space="preserve">het stembiljet in gesloten blanco enveloppe te deponeren in de door het kiesbureau voorziene verzegelde stembus. Op de enveloppe mogen geen tekens voorkomen die de identiteit van de kiesgerechtigde kunnen achterhalen. De enveloppe bevat enkel de vermelding ‘VERKIEZING SCHOOLRAAD – GELEDING </w:t>
      </w:r>
      <w:r w:rsidR="00720B81" w:rsidRPr="00DC45F0">
        <w:rPr>
          <w:rFonts w:ascii="Calibri" w:hAnsi="Calibri"/>
          <w:color w:val="auto"/>
        </w:rPr>
        <w:t>LEERLINGEN</w:t>
      </w:r>
      <w:r w:rsidRPr="00DC45F0">
        <w:rPr>
          <w:rFonts w:ascii="Calibri" w:hAnsi="Calibri"/>
          <w:color w:val="auto"/>
        </w:rPr>
        <w:t xml:space="preserve">’. Na deponering van de gesloten enveloppe in de stembus tekent en dateert de kiesgerechtigde de </w:t>
      </w:r>
      <w:r w:rsidR="00C73399" w:rsidRPr="00DC45F0">
        <w:rPr>
          <w:rFonts w:ascii="Calibri" w:hAnsi="Calibri"/>
          <w:color w:val="auto"/>
        </w:rPr>
        <w:t>kiezers</w:t>
      </w:r>
      <w:r w:rsidR="0041286B" w:rsidRPr="00DC45F0">
        <w:rPr>
          <w:rFonts w:ascii="Calibri" w:hAnsi="Calibri"/>
          <w:color w:val="auto"/>
        </w:rPr>
        <w:t>lijst</w:t>
      </w:r>
      <w:r w:rsidRPr="00DC45F0">
        <w:rPr>
          <w:rFonts w:ascii="Calibri" w:hAnsi="Calibri"/>
          <w:color w:val="auto"/>
        </w:rPr>
        <w:t>.</w:t>
      </w:r>
    </w:p>
    <w:p w14:paraId="1AEB0D94" w14:textId="77777777" w:rsidR="00ED764A" w:rsidRDefault="00C61222" w:rsidP="00C61222">
      <w:pPr>
        <w:pStyle w:val="Default"/>
        <w:numPr>
          <w:ilvl w:val="0"/>
          <w:numId w:val="34"/>
        </w:numPr>
        <w:rPr>
          <w:rFonts w:ascii="Calibri" w:hAnsi="Calibri"/>
          <w:color w:val="auto"/>
        </w:rPr>
      </w:pPr>
      <w:r w:rsidRPr="00DC45F0">
        <w:rPr>
          <w:rFonts w:ascii="Calibri" w:hAnsi="Calibri"/>
          <w:color w:val="auto"/>
        </w:rPr>
        <w:t xml:space="preserve">de stem uit te brengen op het stembiljet. Vervolgens het stembiljet in een blanco enveloppe  te steken. Op de enveloppe mogen geen tekens voorkomen die de identiteit van de kiesgerechtigde kunnen achterhalen. De enveloppe bevat enkel de vermelding ‘VERKIEZING SCHOOLRAAD – GELEDING </w:t>
      </w:r>
      <w:r w:rsidR="00720B81" w:rsidRPr="00DC45F0">
        <w:rPr>
          <w:rFonts w:ascii="Calibri" w:hAnsi="Calibri"/>
          <w:color w:val="auto"/>
        </w:rPr>
        <w:t>LEERLINGEN</w:t>
      </w:r>
      <w:r w:rsidRPr="00DC45F0">
        <w:rPr>
          <w:rFonts w:ascii="Calibri" w:hAnsi="Calibri"/>
          <w:color w:val="auto"/>
        </w:rPr>
        <w:t xml:space="preserve">’. De gesloten blanco enveloppe met daarin het stembiljet wordt in een briefomslag gestoken om te verzenden. Op de te verzenden briefomslag wordt de identiteit van diegene die de stem heeft uitgebracht, wel vermeld. </w:t>
      </w:r>
    </w:p>
    <w:p w14:paraId="4674AD20" w14:textId="77777777" w:rsidR="00C61222" w:rsidRPr="00DC45F0" w:rsidRDefault="00C61222" w:rsidP="00ED764A">
      <w:pPr>
        <w:pStyle w:val="Default"/>
        <w:ind w:left="360"/>
        <w:rPr>
          <w:rFonts w:ascii="Calibri" w:hAnsi="Calibri"/>
          <w:color w:val="auto"/>
        </w:rPr>
      </w:pPr>
      <w:r w:rsidRPr="00DC45F0">
        <w:rPr>
          <w:rFonts w:ascii="Calibri" w:hAnsi="Calibri"/>
          <w:color w:val="auto"/>
        </w:rPr>
        <w:lastRenderedPageBreak/>
        <w:t xml:space="preserve">De briefomslag wordt opgestuurd naar het kiesbureau. Het kiesbureau registreert bij ontvangst van de brief de identiteit van de kiesgerechtigde. De stembiljetten in briefomslagen zonder afzender zijn ongeldig. De briefomslag wordt geopend door het kiesbureau of een gemandateerde en de gesloten blanco enveloppe met stembiljet wordt in de stembus gedeponeerd. Op de </w:t>
      </w:r>
      <w:r w:rsidR="00C73399" w:rsidRPr="00DC45F0">
        <w:rPr>
          <w:rFonts w:ascii="Calibri" w:hAnsi="Calibri"/>
          <w:color w:val="auto"/>
        </w:rPr>
        <w:t>kiezerslijst</w:t>
      </w:r>
      <w:r w:rsidRPr="00DC45F0">
        <w:rPr>
          <w:rFonts w:ascii="Calibri" w:hAnsi="Calibri"/>
          <w:color w:val="auto"/>
        </w:rPr>
        <w:t xml:space="preserve"> wordt vermeld door het kiesbureau dat de kiesgerechtigde zijn stem heeft uitgebracht per brief met vermelding van de datum van ontvangst van de brief.</w:t>
      </w:r>
    </w:p>
    <w:p w14:paraId="05226D9C" w14:textId="77777777" w:rsidR="00C61222" w:rsidRPr="00DC45F0" w:rsidRDefault="00C61222" w:rsidP="00C61222">
      <w:pPr>
        <w:pStyle w:val="Default"/>
        <w:rPr>
          <w:rFonts w:ascii="Calibri" w:hAnsi="Calibri"/>
          <w:color w:val="auto"/>
        </w:rPr>
      </w:pPr>
      <w:r w:rsidRPr="00DC45F0">
        <w:rPr>
          <w:rFonts w:ascii="Calibri" w:hAnsi="Calibri"/>
          <w:color w:val="auto"/>
        </w:rPr>
        <w:t xml:space="preserve">Het terugsturen of het terugbezorgen gebeurt uiterlijk op 12 december van de kiesperiode. Voor </w:t>
      </w:r>
      <w:proofErr w:type="spellStart"/>
      <w:r w:rsidRPr="00DC45F0">
        <w:rPr>
          <w:rFonts w:ascii="Calibri" w:hAnsi="Calibri"/>
          <w:color w:val="auto"/>
        </w:rPr>
        <w:t>terugbezorging</w:t>
      </w:r>
      <w:proofErr w:type="spellEnd"/>
      <w:r w:rsidRPr="00DC45F0">
        <w:rPr>
          <w:rFonts w:ascii="Calibri" w:hAnsi="Calibri"/>
          <w:color w:val="auto"/>
        </w:rPr>
        <w:t xml:space="preserve"> per post geldt de poststempel als bewijs. De </w:t>
      </w:r>
      <w:proofErr w:type="spellStart"/>
      <w:r w:rsidRPr="00DC45F0">
        <w:rPr>
          <w:rFonts w:ascii="Calibri" w:hAnsi="Calibri"/>
          <w:color w:val="auto"/>
        </w:rPr>
        <w:t>terugbezorging</w:t>
      </w:r>
      <w:proofErr w:type="spellEnd"/>
      <w:r w:rsidRPr="00DC45F0">
        <w:rPr>
          <w:rFonts w:ascii="Calibri" w:hAnsi="Calibri"/>
          <w:color w:val="auto"/>
        </w:rPr>
        <w:t xml:space="preserve"> tegen ontvangstbewijs gebeurt tijdens de openingsuren van de school. </w:t>
      </w:r>
    </w:p>
    <w:p w14:paraId="14D3AA01"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081E26" w:rsidRPr="00DC45F0">
        <w:rPr>
          <w:rFonts w:ascii="Calibri" w:hAnsi="Calibri"/>
          <w:b/>
          <w:bCs/>
          <w:color w:val="auto"/>
        </w:rPr>
        <w:t>37</w:t>
      </w:r>
    </w:p>
    <w:p w14:paraId="172DA1E9" w14:textId="77777777" w:rsidR="00654B4F" w:rsidRPr="00DC45F0" w:rsidRDefault="00994301" w:rsidP="00994301">
      <w:pPr>
        <w:pStyle w:val="Default"/>
        <w:rPr>
          <w:rFonts w:ascii="Calibri" w:hAnsi="Calibri"/>
          <w:color w:val="auto"/>
        </w:rPr>
      </w:pPr>
      <w:r w:rsidRPr="00DC45F0">
        <w:rPr>
          <w:rFonts w:ascii="Calibri" w:hAnsi="Calibri"/>
          <w:b/>
          <w:bCs/>
          <w:color w:val="auto"/>
        </w:rPr>
        <w:t xml:space="preserve">§1. </w:t>
      </w:r>
      <w:r w:rsidRPr="00DC45F0">
        <w:rPr>
          <w:rFonts w:ascii="Calibri" w:hAnsi="Calibri"/>
          <w:color w:val="auto"/>
        </w:rPr>
        <w:t>De stemming is geheim.</w:t>
      </w:r>
    </w:p>
    <w:p w14:paraId="4CA92E4D" w14:textId="77777777" w:rsidR="00994301" w:rsidRPr="00DC45F0" w:rsidRDefault="00994301" w:rsidP="00994301">
      <w:pPr>
        <w:pStyle w:val="Default"/>
        <w:rPr>
          <w:rFonts w:ascii="Calibri" w:hAnsi="Calibri"/>
          <w:color w:val="auto"/>
        </w:rPr>
      </w:pPr>
      <w:r w:rsidRPr="00DC45F0">
        <w:rPr>
          <w:rFonts w:ascii="Calibri" w:hAnsi="Calibri"/>
          <w:b/>
          <w:bCs/>
          <w:color w:val="auto"/>
        </w:rPr>
        <w:t xml:space="preserve">§2. </w:t>
      </w:r>
      <w:r w:rsidRPr="00DC45F0">
        <w:rPr>
          <w:rFonts w:ascii="Calibri" w:hAnsi="Calibri"/>
          <w:color w:val="auto"/>
        </w:rPr>
        <w:t xml:space="preserve">Een kiezer brengt geldig zijn stem uit door het </w:t>
      </w:r>
      <w:proofErr w:type="spellStart"/>
      <w:r w:rsidRPr="00DC45F0">
        <w:rPr>
          <w:rFonts w:ascii="Calibri" w:hAnsi="Calibri"/>
          <w:color w:val="auto"/>
        </w:rPr>
        <w:t>stemvak</w:t>
      </w:r>
      <w:proofErr w:type="spellEnd"/>
      <w:r w:rsidRPr="00DC45F0">
        <w:rPr>
          <w:rFonts w:ascii="Calibri" w:hAnsi="Calibri"/>
          <w:color w:val="auto"/>
        </w:rPr>
        <w:t xml:space="preserve"> aan te kruisen naast </w:t>
      </w:r>
      <w:r w:rsidR="00D42F89" w:rsidRPr="00DC45F0">
        <w:rPr>
          <w:rFonts w:ascii="Calibri" w:hAnsi="Calibri"/>
          <w:color w:val="auto"/>
        </w:rPr>
        <w:t>een aantal kandidaten dat niet hoger is dan</w:t>
      </w:r>
      <w:r w:rsidR="00FF661E" w:rsidRPr="00DC45F0">
        <w:rPr>
          <w:rFonts w:ascii="Calibri" w:hAnsi="Calibri"/>
          <w:color w:val="auto"/>
        </w:rPr>
        <w:t xml:space="preserve"> </w:t>
      </w:r>
      <w:r w:rsidR="00C82935" w:rsidRPr="00DC45F0">
        <w:rPr>
          <w:rFonts w:ascii="Calibri" w:hAnsi="Calibri"/>
          <w:color w:val="auto"/>
        </w:rPr>
        <w:t>het aantal</w:t>
      </w:r>
      <w:r w:rsidR="00387D84" w:rsidRPr="00DC45F0">
        <w:rPr>
          <w:rFonts w:ascii="Calibri" w:hAnsi="Calibri"/>
          <w:color w:val="auto"/>
        </w:rPr>
        <w:t xml:space="preserve"> te begeven mandaten</w:t>
      </w:r>
      <w:r w:rsidRPr="00DC45F0">
        <w:rPr>
          <w:rFonts w:ascii="Calibri" w:hAnsi="Calibri"/>
          <w:color w:val="auto"/>
        </w:rPr>
        <w:t xml:space="preserve">. </w:t>
      </w:r>
    </w:p>
    <w:p w14:paraId="116224D4"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38</w:t>
      </w:r>
    </w:p>
    <w:p w14:paraId="7D2B9F38"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In geval van vergissing, of indien het stembiljet om één of andere reden van andere stembiljetten te onderscheiden is, kan de kiezer bij de voorzitter van het kiesbureau een nieuw stembiljet vragen. De kiezer maakt het teruggegeven stembiljet vooraf ongeldig door alle kandidaten aan te kruisen. Hij overhandigt het ongeldig gemaakte biljet aan de voorzitter van het kiesbureau. </w:t>
      </w:r>
    </w:p>
    <w:p w14:paraId="0D882F1E" w14:textId="77777777" w:rsidR="00994301" w:rsidRPr="00DC45F0" w:rsidRDefault="00994301" w:rsidP="00FD0DA8">
      <w:pPr>
        <w:pStyle w:val="Kop2"/>
      </w:pPr>
      <w:bookmarkStart w:id="14" w:name="_Toc419279603"/>
      <w:r w:rsidRPr="00DC45F0">
        <w:t>Het tellen der stemmen en het vaststellen van de uitslag</w:t>
      </w:r>
      <w:bookmarkEnd w:id="14"/>
      <w:r w:rsidRPr="00DC45F0">
        <w:t xml:space="preserve"> </w:t>
      </w:r>
    </w:p>
    <w:p w14:paraId="3C844A78"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39</w:t>
      </w:r>
    </w:p>
    <w:p w14:paraId="3A29BCC1"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Na het beëindigen van de stemverrichtingen gaat het kiesbureau over tot de telling van de terugbezorgde stembiljetten. Het aantal wordt vermeld op het proces-verbaal (formulier KR 2). Eventuele opmerkingen worden opgenomen in het proces-verbaal. </w:t>
      </w:r>
    </w:p>
    <w:p w14:paraId="6E3B05D0"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40</w:t>
      </w:r>
    </w:p>
    <w:p w14:paraId="695AE443"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De terugbezorgde stembiljetten worden ingedeeld in geldige, ongeldige en twijfelachtige stembiljetten. Het kiesbureau beslist over geldigheid of ongeldigheid van de twijfelachtige biljetten en rangschikt ze in de categorie waar ze thuishoren. Dan gaat het kiesbureau over tot de telling van het aantal geldige en ongeldige biljetten. </w:t>
      </w:r>
    </w:p>
    <w:p w14:paraId="5EF3C72A"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41</w:t>
      </w:r>
    </w:p>
    <w:p w14:paraId="492C7484" w14:textId="77777777" w:rsidR="00994301" w:rsidRPr="00DC45F0" w:rsidRDefault="00994301" w:rsidP="00994301">
      <w:pPr>
        <w:pStyle w:val="Default"/>
        <w:rPr>
          <w:rFonts w:ascii="Calibri" w:hAnsi="Calibri"/>
          <w:color w:val="auto"/>
        </w:rPr>
      </w:pPr>
      <w:r w:rsidRPr="00DC45F0">
        <w:rPr>
          <w:rFonts w:ascii="Calibri" w:hAnsi="Calibri"/>
          <w:b/>
          <w:bCs/>
          <w:color w:val="auto"/>
        </w:rPr>
        <w:t xml:space="preserve">§1. </w:t>
      </w:r>
      <w:r w:rsidRPr="00DC45F0">
        <w:rPr>
          <w:rFonts w:ascii="Calibri" w:hAnsi="Calibri"/>
          <w:color w:val="auto"/>
        </w:rPr>
        <w:t xml:space="preserve">Ongeldig zijn: </w:t>
      </w:r>
    </w:p>
    <w:p w14:paraId="497ED920" w14:textId="77777777" w:rsidR="00994301" w:rsidRPr="00DC45F0" w:rsidRDefault="00994301" w:rsidP="00994301">
      <w:pPr>
        <w:pStyle w:val="Default"/>
        <w:spacing w:after="31"/>
        <w:rPr>
          <w:rFonts w:ascii="Calibri" w:hAnsi="Calibri"/>
          <w:color w:val="auto"/>
        </w:rPr>
      </w:pPr>
      <w:r w:rsidRPr="00DC45F0">
        <w:rPr>
          <w:rFonts w:ascii="Calibri" w:hAnsi="Calibri"/>
          <w:color w:val="auto"/>
        </w:rPr>
        <w:t xml:space="preserve">de stembiljetten waarop geen stem tot uitdrukking is gebracht; </w:t>
      </w:r>
    </w:p>
    <w:p w14:paraId="225C6D0E" w14:textId="77777777" w:rsidR="00994301" w:rsidRPr="00DC45F0" w:rsidRDefault="00994301" w:rsidP="00994301">
      <w:pPr>
        <w:pStyle w:val="Default"/>
        <w:spacing w:after="31"/>
        <w:rPr>
          <w:rFonts w:ascii="Calibri" w:hAnsi="Calibri"/>
          <w:color w:val="auto"/>
        </w:rPr>
      </w:pPr>
      <w:r w:rsidRPr="00DC45F0">
        <w:rPr>
          <w:rFonts w:ascii="Calibri" w:hAnsi="Calibri"/>
          <w:color w:val="auto"/>
        </w:rPr>
        <w:t xml:space="preserve">de stembiljetten waarop meer </w:t>
      </w:r>
      <w:r w:rsidR="00EC76E3" w:rsidRPr="00DC45F0">
        <w:rPr>
          <w:rFonts w:ascii="Calibri" w:hAnsi="Calibri"/>
          <w:color w:val="auto"/>
        </w:rPr>
        <w:t>kandidaten zijn aangeduid dan</w:t>
      </w:r>
      <w:r w:rsidR="00387D84" w:rsidRPr="00DC45F0">
        <w:rPr>
          <w:rFonts w:ascii="Calibri" w:hAnsi="Calibri"/>
          <w:color w:val="auto"/>
        </w:rPr>
        <w:t xml:space="preserve"> het aantal te begeven mandaten</w:t>
      </w:r>
      <w:r w:rsidRPr="00DC45F0">
        <w:rPr>
          <w:rFonts w:ascii="Calibri" w:hAnsi="Calibri"/>
          <w:color w:val="auto"/>
        </w:rPr>
        <w:t xml:space="preserve">; </w:t>
      </w:r>
    </w:p>
    <w:p w14:paraId="4ED0700D"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de stembiljetten die de kiezer herkenbaar kunnen maken onder meer door aantekeningen, tekens of doorhalingen. </w:t>
      </w:r>
      <w:r w:rsidR="00FF661E" w:rsidRPr="00DC45F0">
        <w:rPr>
          <w:rFonts w:ascii="Calibri" w:hAnsi="Calibri"/>
          <w:color w:val="auto"/>
        </w:rPr>
        <w:br/>
      </w:r>
      <w:r w:rsidRPr="00DC45F0">
        <w:rPr>
          <w:rFonts w:ascii="Calibri" w:hAnsi="Calibri"/>
          <w:b/>
          <w:bCs/>
          <w:color w:val="auto"/>
        </w:rPr>
        <w:t xml:space="preserve">§2. </w:t>
      </w:r>
      <w:r w:rsidRPr="00DC45F0">
        <w:rPr>
          <w:rFonts w:ascii="Calibri" w:hAnsi="Calibri"/>
          <w:color w:val="auto"/>
        </w:rPr>
        <w:t xml:space="preserve">Een stembiljet waarop een stem onvolkomen is uitgebracht, wordt daarom niet noodzakelijk als ongeldig aangezien, onverminderd de bepaling van §1. Als regel geldt dat de wil van de kiezer tot uiting moet komen. </w:t>
      </w:r>
    </w:p>
    <w:p w14:paraId="2D6784E1"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42</w:t>
      </w:r>
    </w:p>
    <w:p w14:paraId="776183A0"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De rangschikking van de kandidaten wordt bepaald door het aantal stemmen dat ieder van hen behaald heeft, in dalende volgorde. Bij gelijkheid van stemmen gaat de </w:t>
      </w:r>
      <w:r w:rsidR="00E8102B" w:rsidRPr="00DC45F0">
        <w:rPr>
          <w:rFonts w:ascii="Calibri" w:hAnsi="Calibri"/>
          <w:color w:val="auto"/>
        </w:rPr>
        <w:t>jongere</w:t>
      </w:r>
      <w:r w:rsidR="00DC1424" w:rsidRPr="00DC45F0">
        <w:rPr>
          <w:rFonts w:ascii="Calibri" w:hAnsi="Calibri"/>
          <w:color w:val="auto"/>
        </w:rPr>
        <w:t xml:space="preserve"> </w:t>
      </w:r>
      <w:r w:rsidRPr="00DC45F0">
        <w:rPr>
          <w:rFonts w:ascii="Calibri" w:hAnsi="Calibri"/>
          <w:color w:val="auto"/>
        </w:rPr>
        <w:t>voor op de</w:t>
      </w:r>
      <w:r w:rsidR="00DC1424" w:rsidRPr="00DC45F0">
        <w:rPr>
          <w:rFonts w:ascii="Calibri" w:hAnsi="Calibri"/>
          <w:color w:val="auto"/>
        </w:rPr>
        <w:t xml:space="preserve"> </w:t>
      </w:r>
      <w:r w:rsidR="00E8102B" w:rsidRPr="00DC45F0">
        <w:rPr>
          <w:rFonts w:ascii="Calibri" w:hAnsi="Calibri"/>
          <w:color w:val="auto"/>
        </w:rPr>
        <w:t>oudere</w:t>
      </w:r>
      <w:r w:rsidRPr="00DC45F0">
        <w:rPr>
          <w:rFonts w:ascii="Calibri" w:hAnsi="Calibri"/>
          <w:color w:val="auto"/>
        </w:rPr>
        <w:t xml:space="preserve">. </w:t>
      </w:r>
    </w:p>
    <w:p w14:paraId="730393CC" w14:textId="77777777" w:rsidR="00ED764A" w:rsidRDefault="00ED764A" w:rsidP="00994301">
      <w:pPr>
        <w:pStyle w:val="Default"/>
        <w:rPr>
          <w:rFonts w:ascii="Calibri" w:hAnsi="Calibri"/>
          <w:b/>
          <w:bCs/>
          <w:color w:val="auto"/>
        </w:rPr>
      </w:pPr>
    </w:p>
    <w:p w14:paraId="6B49F0EB" w14:textId="77777777" w:rsidR="00ED764A" w:rsidRDefault="00ED764A" w:rsidP="00994301">
      <w:pPr>
        <w:pStyle w:val="Default"/>
        <w:rPr>
          <w:rFonts w:ascii="Calibri" w:hAnsi="Calibri"/>
          <w:b/>
          <w:bCs/>
          <w:color w:val="auto"/>
        </w:rPr>
      </w:pPr>
    </w:p>
    <w:p w14:paraId="0EAC524C" w14:textId="77777777" w:rsidR="00ED764A" w:rsidRDefault="00ED764A" w:rsidP="00994301">
      <w:pPr>
        <w:pStyle w:val="Default"/>
        <w:rPr>
          <w:rFonts w:ascii="Calibri" w:hAnsi="Calibri"/>
          <w:b/>
          <w:bCs/>
          <w:color w:val="auto"/>
        </w:rPr>
      </w:pPr>
    </w:p>
    <w:p w14:paraId="03DDE8E2" w14:textId="77777777" w:rsidR="00ED764A" w:rsidRDefault="00ED764A" w:rsidP="00994301">
      <w:pPr>
        <w:pStyle w:val="Default"/>
        <w:rPr>
          <w:rFonts w:ascii="Calibri" w:hAnsi="Calibri"/>
          <w:b/>
          <w:bCs/>
          <w:color w:val="auto"/>
        </w:rPr>
      </w:pPr>
    </w:p>
    <w:p w14:paraId="733BCD36" w14:textId="77777777" w:rsidR="00BB6D37" w:rsidRPr="00DC45F0" w:rsidRDefault="00994301" w:rsidP="00994301">
      <w:pPr>
        <w:pStyle w:val="Default"/>
        <w:rPr>
          <w:rFonts w:ascii="Calibri" w:hAnsi="Calibri"/>
          <w:b/>
          <w:bCs/>
          <w:color w:val="auto"/>
        </w:rPr>
      </w:pPr>
      <w:r w:rsidRPr="00DC45F0">
        <w:rPr>
          <w:rFonts w:ascii="Calibri" w:hAnsi="Calibri"/>
          <w:b/>
          <w:bCs/>
          <w:color w:val="auto"/>
        </w:rPr>
        <w:lastRenderedPageBreak/>
        <w:t xml:space="preserve">Art. </w:t>
      </w:r>
      <w:r w:rsidR="005F135B" w:rsidRPr="00DC45F0">
        <w:rPr>
          <w:rFonts w:ascii="Calibri" w:hAnsi="Calibri"/>
          <w:b/>
          <w:bCs/>
          <w:color w:val="auto"/>
        </w:rPr>
        <w:t>43</w:t>
      </w:r>
    </w:p>
    <w:p w14:paraId="583C89C6"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Verkozen </w:t>
      </w:r>
      <w:r w:rsidR="008F178B" w:rsidRPr="00DC45F0">
        <w:rPr>
          <w:rFonts w:ascii="Calibri" w:hAnsi="Calibri"/>
          <w:color w:val="auto"/>
        </w:rPr>
        <w:t>zijn de</w:t>
      </w:r>
      <w:r w:rsidR="00C82935" w:rsidRPr="00DC45F0">
        <w:rPr>
          <w:rFonts w:ascii="Calibri" w:hAnsi="Calibri"/>
          <w:color w:val="auto"/>
        </w:rPr>
        <w:t xml:space="preserve"> kandidaten d</w:t>
      </w:r>
      <w:r w:rsidR="00380C8B" w:rsidRPr="00DC45F0">
        <w:rPr>
          <w:rFonts w:ascii="Calibri" w:hAnsi="Calibri"/>
          <w:color w:val="auto"/>
        </w:rPr>
        <w:t>ie</w:t>
      </w:r>
      <w:r w:rsidR="00C82935" w:rsidRPr="00DC45F0">
        <w:rPr>
          <w:rFonts w:ascii="Calibri" w:hAnsi="Calibri"/>
          <w:color w:val="auto"/>
        </w:rPr>
        <w:t xml:space="preserve"> het best gerangschikt </w:t>
      </w:r>
      <w:r w:rsidR="008F178B" w:rsidRPr="00DC45F0">
        <w:rPr>
          <w:rFonts w:ascii="Calibri" w:hAnsi="Calibri"/>
          <w:color w:val="auto"/>
        </w:rPr>
        <w:t>zijn</w:t>
      </w:r>
      <w:r w:rsidR="00C82935" w:rsidRPr="00DC45F0">
        <w:rPr>
          <w:rFonts w:ascii="Calibri" w:hAnsi="Calibri"/>
          <w:color w:val="auto"/>
        </w:rPr>
        <w:t xml:space="preserve"> </w:t>
      </w:r>
      <w:r w:rsidRPr="00DC45F0">
        <w:rPr>
          <w:rFonts w:ascii="Calibri" w:hAnsi="Calibri"/>
          <w:color w:val="auto"/>
        </w:rPr>
        <w:t xml:space="preserve">. De overige kandidaten die ten minste één stem hebben gekregen, worden genoteerd als opvolgers. Zij worden in de volgorde van de rangschikking bedoeld in artikel </w:t>
      </w:r>
      <w:r w:rsidR="00095985" w:rsidRPr="00DC45F0">
        <w:rPr>
          <w:rFonts w:ascii="Calibri" w:hAnsi="Calibri"/>
          <w:color w:val="auto"/>
        </w:rPr>
        <w:t>42</w:t>
      </w:r>
      <w:r w:rsidRPr="00DC45F0">
        <w:rPr>
          <w:rFonts w:ascii="Calibri" w:hAnsi="Calibri"/>
          <w:color w:val="auto"/>
        </w:rPr>
        <w:t xml:space="preserve"> opgeroepen wanneer een mandaat vrijkomt en voleindigen dit mandaat. </w:t>
      </w:r>
    </w:p>
    <w:p w14:paraId="257E6632"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44</w:t>
      </w:r>
    </w:p>
    <w:p w14:paraId="7D2349E7" w14:textId="77777777" w:rsidR="00994301" w:rsidRPr="00DC45F0" w:rsidRDefault="00994301" w:rsidP="00994301">
      <w:pPr>
        <w:pStyle w:val="Default"/>
        <w:rPr>
          <w:rFonts w:ascii="Calibri" w:hAnsi="Calibri"/>
          <w:color w:val="auto"/>
        </w:rPr>
      </w:pPr>
      <w:r w:rsidRPr="00DC45F0">
        <w:rPr>
          <w:rFonts w:ascii="Calibri" w:hAnsi="Calibri"/>
          <w:b/>
          <w:bCs/>
          <w:color w:val="auto"/>
        </w:rPr>
        <w:t xml:space="preserve">§1. </w:t>
      </w:r>
      <w:r w:rsidRPr="00DC45F0">
        <w:rPr>
          <w:rFonts w:ascii="Calibri" w:hAnsi="Calibri"/>
          <w:color w:val="auto"/>
        </w:rPr>
        <w:t>De uitslag van de stemming en de namen van de kandidaten die tot lid van de schoolraad of tot opvolger gekozen zijn, worden vermeld in het proces-verbaal</w:t>
      </w:r>
      <w:r w:rsidR="00752A49" w:rsidRPr="00DC45F0">
        <w:rPr>
          <w:rFonts w:ascii="Calibri" w:hAnsi="Calibri"/>
          <w:color w:val="auto"/>
        </w:rPr>
        <w:t xml:space="preserve"> </w:t>
      </w:r>
      <w:r w:rsidRPr="00DC45F0">
        <w:rPr>
          <w:rFonts w:ascii="Calibri" w:hAnsi="Calibri"/>
          <w:color w:val="auto"/>
        </w:rPr>
        <w:t xml:space="preserve">(formulier KR2). Dit proces-verbaal wordt uiterlijk op 15 december van de kiesperiode opgesteld en ondertekend door de leden van het kiesbureau. De leden van het kiesbureau kunnen eventuele opmerkingen in het proces-verbaal laten opnemen. </w:t>
      </w:r>
    </w:p>
    <w:p w14:paraId="4DD71688" w14:textId="77777777" w:rsidR="00994301" w:rsidRPr="00DC45F0" w:rsidRDefault="00994301" w:rsidP="00994301">
      <w:pPr>
        <w:pStyle w:val="Default"/>
        <w:rPr>
          <w:rFonts w:ascii="Calibri" w:hAnsi="Calibri"/>
          <w:color w:val="auto"/>
        </w:rPr>
      </w:pPr>
      <w:r w:rsidRPr="00DC45F0">
        <w:rPr>
          <w:rFonts w:ascii="Calibri" w:hAnsi="Calibri"/>
          <w:b/>
          <w:bCs/>
          <w:color w:val="auto"/>
        </w:rPr>
        <w:t xml:space="preserve">§2. </w:t>
      </w:r>
      <w:r w:rsidRPr="00DC45F0">
        <w:rPr>
          <w:rFonts w:ascii="Calibri" w:hAnsi="Calibri"/>
          <w:color w:val="auto"/>
        </w:rPr>
        <w:t xml:space="preserve">Uiterlijk op 18 december van de kiesperiode stuurt de voorzitter van het kiesbureau de uitslag van de verkiezingen naar de kandidaten en legt hem ter inzage in alle vestigingsplaatsen van de school waarvoor de schoolraad dient verkozen te worden. </w:t>
      </w:r>
    </w:p>
    <w:p w14:paraId="4F8843BC"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45</w:t>
      </w:r>
    </w:p>
    <w:p w14:paraId="399B6574" w14:textId="77777777" w:rsidR="00994301" w:rsidRPr="00DC45F0" w:rsidRDefault="00994301" w:rsidP="00994301">
      <w:pPr>
        <w:pStyle w:val="Default"/>
        <w:rPr>
          <w:rFonts w:ascii="Calibri" w:hAnsi="Calibri"/>
          <w:color w:val="auto"/>
        </w:rPr>
      </w:pPr>
      <w:r w:rsidRPr="00DC45F0">
        <w:rPr>
          <w:rFonts w:ascii="Calibri" w:hAnsi="Calibri"/>
          <w:color w:val="auto"/>
        </w:rPr>
        <w:t xml:space="preserve">Afzonderlijke omslagen met de geldige stembiljetten, de ongeldige stembiljetten, de teruggenomen stembiljetten en de kiezerslijst worden ingepakt. Het pak wordt verzegeld en de inhoud wordt er op vermeld. De voorzitter van het kiesbureau bewaart het verzegelde pak en het proces-verbaal in het archief van de school tot na het afsluiten van de volgende verkiezingsprocedure. </w:t>
      </w:r>
    </w:p>
    <w:p w14:paraId="198FEB09" w14:textId="77777777" w:rsidR="00994301" w:rsidRPr="00DC45F0" w:rsidRDefault="00994301" w:rsidP="00FD0DA8">
      <w:pPr>
        <w:pStyle w:val="Kop2"/>
      </w:pPr>
      <w:bookmarkStart w:id="15" w:name="_Toc419279604"/>
      <w:r w:rsidRPr="00DC45F0">
        <w:t>Het bezwaar</w:t>
      </w:r>
      <w:bookmarkEnd w:id="15"/>
      <w:r w:rsidRPr="00DC45F0">
        <w:t xml:space="preserve"> </w:t>
      </w:r>
    </w:p>
    <w:p w14:paraId="41386E38" w14:textId="77777777" w:rsidR="00BB6D37"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46</w:t>
      </w:r>
    </w:p>
    <w:p w14:paraId="2CE92BCB" w14:textId="77777777" w:rsidR="00994301" w:rsidRPr="00DC45F0" w:rsidRDefault="00994301" w:rsidP="00994301">
      <w:pPr>
        <w:pStyle w:val="Default"/>
        <w:rPr>
          <w:rFonts w:ascii="Calibri" w:hAnsi="Calibri"/>
          <w:color w:val="auto"/>
        </w:rPr>
      </w:pPr>
      <w:r w:rsidRPr="00DC45F0">
        <w:rPr>
          <w:rFonts w:ascii="Calibri" w:hAnsi="Calibri"/>
          <w:color w:val="auto"/>
        </w:rPr>
        <w:t>De kandidaten voor de rechtstreekse verkiezing, de kiesgerechtigden en de leden van het kiesbureau kunnen bij de voorzitter van het kiesbureau tegen de verkiezingsuitslag van de betrokken schoolraad een gemotiveerd bezwaarschrift indienen. Het bezwaarschrift en alle stavingstukken, moeten worden verstuurd met een ter post aangetekend</w:t>
      </w:r>
      <w:r w:rsidR="00095985" w:rsidRPr="00DC45F0">
        <w:rPr>
          <w:rFonts w:ascii="Calibri" w:hAnsi="Calibri"/>
          <w:color w:val="auto"/>
        </w:rPr>
        <w:t>e brief</w:t>
      </w:r>
      <w:r w:rsidRPr="00DC45F0">
        <w:rPr>
          <w:rFonts w:ascii="Calibri" w:hAnsi="Calibri"/>
          <w:color w:val="auto"/>
        </w:rPr>
        <w:t xml:space="preserve">, uiterlijk op 24 december van de kiesperiode. Bij ontstentenis van bezwaar is de uitslag, zoals hij door het kiesbureau is bekendgemaakt, definitief. </w:t>
      </w:r>
    </w:p>
    <w:p w14:paraId="0841CF3C"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Art. </w:t>
      </w:r>
      <w:r w:rsidR="005F135B" w:rsidRPr="00DC45F0">
        <w:rPr>
          <w:rFonts w:ascii="Calibri" w:hAnsi="Calibri"/>
          <w:b/>
          <w:bCs/>
          <w:color w:val="auto"/>
        </w:rPr>
        <w:t>47</w:t>
      </w:r>
    </w:p>
    <w:p w14:paraId="5FB7E505" w14:textId="77777777" w:rsidR="00654B4F" w:rsidRPr="00DC45F0" w:rsidRDefault="00994301" w:rsidP="00994301">
      <w:pPr>
        <w:pStyle w:val="Default"/>
        <w:rPr>
          <w:rFonts w:ascii="Calibri" w:hAnsi="Calibri"/>
          <w:color w:val="auto"/>
        </w:rPr>
      </w:pPr>
      <w:r w:rsidRPr="00DC45F0">
        <w:rPr>
          <w:rFonts w:ascii="Calibri" w:hAnsi="Calibri"/>
          <w:b/>
          <w:bCs/>
          <w:color w:val="auto"/>
        </w:rPr>
        <w:t xml:space="preserve">§1. </w:t>
      </w:r>
      <w:r w:rsidRPr="00DC45F0">
        <w:rPr>
          <w:rFonts w:ascii="Calibri" w:hAnsi="Calibri"/>
          <w:color w:val="auto"/>
        </w:rPr>
        <w:t>De voorzitter van het kiesbureau bezorgt het bezwaarschrift aan de Raad van Bestuur die het bezwaar aanvaardt of verwerpt uiterlijk op 20 januari van de kiesperiode. De Raad van Bestuur kan op elk ogenblik informatie inwinnen bij het kiesbureau. Als binnen de gestelde termijn geen uitspraak over een bezwaar is gedaan, is het bezwaar aanvaard. Indien een bezwaar aanvaard is, besluit de Raad van Bestuur tot rechtzetting, hertelling of herverkiezing. De beslissing is met redenen omkleed en de klachtindiener wordt schriftelijk over de uitspraak geïnformeerd.</w:t>
      </w:r>
    </w:p>
    <w:p w14:paraId="2CD9E1CF" w14:textId="77777777" w:rsidR="00654B4F" w:rsidRPr="00DC45F0" w:rsidRDefault="00994301" w:rsidP="00994301">
      <w:pPr>
        <w:pStyle w:val="Default"/>
        <w:rPr>
          <w:rFonts w:ascii="Calibri" w:hAnsi="Calibri"/>
          <w:color w:val="auto"/>
        </w:rPr>
      </w:pPr>
      <w:r w:rsidRPr="00DC45F0">
        <w:rPr>
          <w:rFonts w:ascii="Calibri" w:hAnsi="Calibri"/>
          <w:b/>
          <w:bCs/>
          <w:color w:val="auto"/>
        </w:rPr>
        <w:t xml:space="preserve">§2. </w:t>
      </w:r>
      <w:r w:rsidRPr="00DC45F0">
        <w:rPr>
          <w:rFonts w:ascii="Calibri" w:hAnsi="Calibri"/>
          <w:color w:val="auto"/>
        </w:rPr>
        <w:t>De Raad van Bestuur kan de telling of de verkiezing alleen vernietigen op grond van een gemotiveerd bezwaarschrift.</w:t>
      </w:r>
    </w:p>
    <w:p w14:paraId="3DB898BE" w14:textId="77777777" w:rsidR="00654B4F" w:rsidRPr="00DC45F0" w:rsidRDefault="00994301" w:rsidP="00994301">
      <w:pPr>
        <w:pStyle w:val="Default"/>
        <w:rPr>
          <w:rFonts w:ascii="Calibri" w:hAnsi="Calibri"/>
          <w:b/>
          <w:bCs/>
          <w:color w:val="auto"/>
        </w:rPr>
      </w:pPr>
      <w:r w:rsidRPr="00DC45F0">
        <w:rPr>
          <w:rFonts w:ascii="Calibri" w:hAnsi="Calibri"/>
          <w:b/>
          <w:bCs/>
          <w:color w:val="auto"/>
        </w:rPr>
        <w:t xml:space="preserve">§3. </w:t>
      </w:r>
      <w:r w:rsidRPr="00DC45F0">
        <w:rPr>
          <w:rFonts w:ascii="Calibri" w:hAnsi="Calibri"/>
          <w:color w:val="auto"/>
        </w:rPr>
        <w:t>De rechtzetting of hertelling vindt plaats binnen tien kalenderdagen</w:t>
      </w:r>
      <w:r w:rsidR="00D52206" w:rsidRPr="00DC45F0">
        <w:rPr>
          <w:rFonts w:ascii="Calibri" w:hAnsi="Calibri"/>
          <w:color w:val="auto"/>
        </w:rPr>
        <w:t xml:space="preserve"> </w:t>
      </w:r>
      <w:r w:rsidRPr="00DC45F0">
        <w:rPr>
          <w:rFonts w:ascii="Calibri" w:hAnsi="Calibri"/>
          <w:color w:val="auto"/>
        </w:rPr>
        <w:t>na de kennisgeving van de beslissing van de Raad van Bestuur</w:t>
      </w:r>
      <w:r w:rsidRPr="00DC45F0">
        <w:rPr>
          <w:rFonts w:ascii="Calibri" w:hAnsi="Calibri"/>
          <w:i/>
          <w:iCs/>
          <w:color w:val="auto"/>
        </w:rPr>
        <w:t xml:space="preserve">. </w:t>
      </w:r>
      <w:r w:rsidRPr="00DC45F0">
        <w:rPr>
          <w:rFonts w:ascii="Calibri" w:hAnsi="Calibri"/>
          <w:color w:val="auto"/>
        </w:rPr>
        <w:t>Een herverkiezing vindt plaats binnen de dertig kalenderdagen na de kennisgeving van de beslissing van de Raad van Bestuur. Bij een herverkiezing bepaalt het kiesbureau de opeenvolgende kiesverrichtingen</w:t>
      </w:r>
      <w:r w:rsidRPr="00DC45F0">
        <w:rPr>
          <w:rFonts w:ascii="Calibri" w:hAnsi="Calibri"/>
          <w:b/>
          <w:bCs/>
          <w:color w:val="auto"/>
        </w:rPr>
        <w:t>.</w:t>
      </w:r>
    </w:p>
    <w:p w14:paraId="6DC882FE" w14:textId="77777777" w:rsidR="00994301" w:rsidRPr="00DC45F0" w:rsidRDefault="00994301" w:rsidP="00994301">
      <w:pPr>
        <w:pStyle w:val="Default"/>
        <w:rPr>
          <w:rFonts w:ascii="Calibri" w:hAnsi="Calibri"/>
          <w:color w:val="auto"/>
        </w:rPr>
      </w:pPr>
      <w:r w:rsidRPr="00DC45F0">
        <w:rPr>
          <w:rFonts w:ascii="Calibri" w:hAnsi="Calibri"/>
          <w:b/>
          <w:bCs/>
          <w:color w:val="auto"/>
        </w:rPr>
        <w:t xml:space="preserve">§4. </w:t>
      </w:r>
      <w:r w:rsidRPr="00DC45F0">
        <w:rPr>
          <w:rFonts w:ascii="Calibri" w:hAnsi="Calibri"/>
          <w:color w:val="auto"/>
        </w:rPr>
        <w:t xml:space="preserve">Indien er geen rechtzetting, hertelling of herverkiezing is dan stuurt de voorzitter van het kiesbureau de definitieve uitslag van de verkiezingen naar de kandidaten en legt hem tevens ter inzage in alle vestigingsplaatsen van de school, uiterlijk op 23 januari van de kiesperiode. </w:t>
      </w:r>
    </w:p>
    <w:p w14:paraId="40563F89" w14:textId="77777777" w:rsidR="00994301" w:rsidRDefault="00994301" w:rsidP="00994301">
      <w:pPr>
        <w:pStyle w:val="Default"/>
        <w:rPr>
          <w:sz w:val="22"/>
          <w:szCs w:val="22"/>
        </w:rPr>
      </w:pPr>
    </w:p>
    <w:p w14:paraId="47D04EF3" w14:textId="77777777" w:rsidR="00994301" w:rsidRDefault="00994301" w:rsidP="0056684B">
      <w:pPr>
        <w:pStyle w:val="Kop1"/>
      </w:pPr>
      <w:bookmarkStart w:id="16" w:name="_Toc419279605"/>
      <w:r>
        <w:lastRenderedPageBreak/>
        <w:t>Rechtstreekse verkiezingen door en uit het personeel</w:t>
      </w:r>
      <w:bookmarkEnd w:id="16"/>
      <w:r>
        <w:t xml:space="preserve"> </w:t>
      </w:r>
    </w:p>
    <w:p w14:paraId="1D719480" w14:textId="77777777" w:rsidR="00994301" w:rsidRDefault="00994301" w:rsidP="00FD0DA8">
      <w:pPr>
        <w:pStyle w:val="Kop2"/>
      </w:pPr>
      <w:bookmarkStart w:id="17" w:name="_Toc419279606"/>
      <w:r>
        <w:t>De kiezerslijst</w:t>
      </w:r>
      <w:bookmarkEnd w:id="17"/>
      <w:r>
        <w:t xml:space="preserve"> </w:t>
      </w:r>
    </w:p>
    <w:p w14:paraId="295AAC45" w14:textId="77777777" w:rsidR="00BB6D37"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48</w:t>
      </w:r>
      <w:r w:rsidRPr="00FA58A5">
        <w:rPr>
          <w:rFonts w:ascii="Calibri" w:hAnsi="Calibri"/>
          <w:b/>
          <w:bCs/>
        </w:rPr>
        <w:t xml:space="preserve"> </w:t>
      </w:r>
    </w:p>
    <w:p w14:paraId="168FAEA2" w14:textId="77777777" w:rsidR="00994301" w:rsidRPr="00FA58A5" w:rsidRDefault="00994301" w:rsidP="00994301">
      <w:pPr>
        <w:pStyle w:val="Default"/>
        <w:rPr>
          <w:rFonts w:ascii="Calibri" w:hAnsi="Calibri"/>
        </w:rPr>
      </w:pPr>
      <w:r w:rsidRPr="00FA58A5">
        <w:rPr>
          <w:rFonts w:ascii="Calibri" w:hAnsi="Calibri"/>
        </w:rPr>
        <w:t xml:space="preserve">De algemeen directeur bezorgt uiterlijk op 7 oktober van de kiesperiode aan het kiesbureau de lijst van het personeel zoals bedoeld in art. 2, §3. </w:t>
      </w:r>
    </w:p>
    <w:p w14:paraId="212B2EFB" w14:textId="77777777" w:rsidR="00654B4F"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49</w:t>
      </w:r>
      <w:r w:rsidRPr="00FA58A5">
        <w:rPr>
          <w:rFonts w:ascii="Calibri" w:hAnsi="Calibri"/>
          <w:b/>
          <w:bCs/>
        </w:rPr>
        <w:t xml:space="preserve"> </w:t>
      </w:r>
    </w:p>
    <w:p w14:paraId="10B61A85" w14:textId="77777777" w:rsidR="007E3D8D" w:rsidRDefault="00994301" w:rsidP="00994301">
      <w:pPr>
        <w:pStyle w:val="Default"/>
        <w:rPr>
          <w:rFonts w:ascii="Calibri" w:hAnsi="Calibri"/>
        </w:rPr>
      </w:pPr>
      <w:r w:rsidRPr="00FA58A5">
        <w:rPr>
          <w:rFonts w:ascii="Calibri" w:hAnsi="Calibri"/>
          <w:b/>
          <w:bCs/>
        </w:rPr>
        <w:t xml:space="preserve">§1. </w:t>
      </w:r>
      <w:r w:rsidRPr="00FA58A5">
        <w:rPr>
          <w:rFonts w:ascii="Calibri" w:hAnsi="Calibri"/>
        </w:rPr>
        <w:t xml:space="preserve">Uiterlijk op 7 oktober van de kiesperiode maakt het kiesbureau de kiezerslijst op. De kiezerslijst bevat naam en adres van de kiesgerechtigden die dan bekend zijn. Deze kiezerslijst is eveneens de lijst </w:t>
      </w:r>
      <w:r w:rsidRPr="00DC45F0">
        <w:rPr>
          <w:rFonts w:ascii="Calibri" w:hAnsi="Calibri"/>
          <w:color w:val="auto"/>
        </w:rPr>
        <w:t xml:space="preserve">van </w:t>
      </w:r>
      <w:r w:rsidR="00FE05B5" w:rsidRPr="00DC45F0">
        <w:rPr>
          <w:rFonts w:ascii="Calibri" w:hAnsi="Calibri"/>
          <w:color w:val="auto"/>
        </w:rPr>
        <w:t xml:space="preserve">mogelijke </w:t>
      </w:r>
      <w:r w:rsidRPr="00DC45F0">
        <w:rPr>
          <w:rFonts w:ascii="Calibri" w:hAnsi="Calibri"/>
          <w:color w:val="auto"/>
        </w:rPr>
        <w:t>kandidaten</w:t>
      </w:r>
      <w:r w:rsidRPr="00FA58A5">
        <w:rPr>
          <w:rFonts w:ascii="Calibri" w:hAnsi="Calibri"/>
        </w:rPr>
        <w:t xml:space="preserve">. </w:t>
      </w:r>
    </w:p>
    <w:p w14:paraId="352410CC" w14:textId="77777777" w:rsidR="00A06E9A" w:rsidRDefault="00994301" w:rsidP="00A06E9A">
      <w:pPr>
        <w:pStyle w:val="Default"/>
        <w:rPr>
          <w:rFonts w:asciiTheme="minorHAnsi" w:hAnsiTheme="minorHAnsi"/>
        </w:rPr>
      </w:pPr>
      <w:r w:rsidRPr="00FA58A5">
        <w:rPr>
          <w:rFonts w:ascii="Calibri" w:hAnsi="Calibri"/>
          <w:b/>
          <w:bCs/>
        </w:rPr>
        <w:t xml:space="preserve">§2. </w:t>
      </w:r>
      <w:r w:rsidRPr="00FA58A5">
        <w:rPr>
          <w:rFonts w:ascii="Calibri" w:hAnsi="Calibri"/>
        </w:rPr>
        <w:t>Uiterlijk op 10 oktober van de kiesperiode ligt de kiezerslijst ter inzage in alle vestigingsplaatsen van de school waarvoor de schoolraad dient verkozen te worden. Gelet op de regels met betrekking tot de privacy mag niemand</w:t>
      </w:r>
      <w:r w:rsidR="003229E8">
        <w:rPr>
          <w:rFonts w:ascii="Calibri" w:hAnsi="Calibri"/>
        </w:rPr>
        <w:t xml:space="preserve"> </w:t>
      </w:r>
      <w:r w:rsidR="00A06E9A" w:rsidRPr="00C34C0F">
        <w:rPr>
          <w:rFonts w:asciiTheme="minorHAnsi" w:hAnsiTheme="minorHAnsi"/>
        </w:rPr>
        <w:t xml:space="preserve">volledige of gedeeltelijke afschriften </w:t>
      </w:r>
      <w:r w:rsidR="00A06E9A" w:rsidRPr="00365E16">
        <w:rPr>
          <w:rFonts w:asciiTheme="minorHAnsi" w:hAnsiTheme="minorHAnsi"/>
          <w:color w:val="auto"/>
        </w:rPr>
        <w:t xml:space="preserve">krijgen of maken, </w:t>
      </w:r>
      <w:r w:rsidR="00A06E9A" w:rsidRPr="00C34C0F">
        <w:rPr>
          <w:rFonts w:asciiTheme="minorHAnsi" w:hAnsiTheme="minorHAnsi"/>
        </w:rPr>
        <w:t>onder welke vorm ook.</w:t>
      </w:r>
    </w:p>
    <w:p w14:paraId="43A52997" w14:textId="77777777" w:rsidR="00994301" w:rsidRPr="00FA58A5" w:rsidRDefault="00994301" w:rsidP="00994301">
      <w:pPr>
        <w:pStyle w:val="Default"/>
        <w:rPr>
          <w:rFonts w:ascii="Calibri" w:hAnsi="Calibri"/>
        </w:rPr>
      </w:pPr>
      <w:r w:rsidRPr="00FA58A5">
        <w:rPr>
          <w:rFonts w:ascii="Calibri" w:hAnsi="Calibri"/>
          <w:b/>
          <w:bCs/>
        </w:rPr>
        <w:t xml:space="preserve">§3. </w:t>
      </w:r>
      <w:r w:rsidRPr="00FA58A5">
        <w:rPr>
          <w:rFonts w:ascii="Calibri" w:hAnsi="Calibri"/>
        </w:rPr>
        <w:t xml:space="preserve">Bezwaar tegen de samenstelling van de kiezerslijst dient schriftelijk en aangetekend te gebeuren tot uiterlijk 16 oktober van de kiesperiode bij de voorzitter van het kiesbureau. De bewijslast ligt bij de indiener van het bezwaar. Het kiesbureau doet </w:t>
      </w:r>
      <w:r w:rsidRPr="005E43C1">
        <w:rPr>
          <w:rFonts w:ascii="Calibri" w:hAnsi="Calibri"/>
        </w:rPr>
        <w:t>onverwijld</w:t>
      </w:r>
      <w:r w:rsidR="00A06E9A">
        <w:rPr>
          <w:rFonts w:ascii="Calibri" w:hAnsi="Calibri"/>
        </w:rPr>
        <w:t xml:space="preserve"> </w:t>
      </w:r>
      <w:r w:rsidRPr="00FA58A5">
        <w:rPr>
          <w:rFonts w:ascii="Calibri" w:hAnsi="Calibri"/>
        </w:rPr>
        <w:t xml:space="preserve">uitspraak en brengt de betrokkene schriftelijk van de </w:t>
      </w:r>
      <w:r w:rsidRPr="00365E16">
        <w:rPr>
          <w:rFonts w:ascii="Calibri" w:hAnsi="Calibri"/>
          <w:color w:val="auto"/>
        </w:rPr>
        <w:t xml:space="preserve">uitspraak </w:t>
      </w:r>
      <w:r w:rsidR="00A06E9A" w:rsidRPr="00365E16">
        <w:rPr>
          <w:rFonts w:ascii="Calibri" w:hAnsi="Calibri"/>
          <w:color w:val="auto"/>
        </w:rPr>
        <w:t>op de hoogte</w:t>
      </w:r>
      <w:r w:rsidRPr="00365E16">
        <w:rPr>
          <w:rFonts w:ascii="Calibri" w:hAnsi="Calibri"/>
          <w:color w:val="auto"/>
        </w:rPr>
        <w:t xml:space="preserve">. </w:t>
      </w:r>
      <w:r w:rsidRPr="00FA58A5">
        <w:rPr>
          <w:rFonts w:ascii="Calibri" w:hAnsi="Calibri"/>
        </w:rPr>
        <w:t xml:space="preserve">De kiezerslijst wordt definitief afgesloten uiterlijk op 21 oktober van de kiesperiode. </w:t>
      </w:r>
    </w:p>
    <w:p w14:paraId="32396AA3" w14:textId="77777777" w:rsidR="00994301" w:rsidRDefault="00994301" w:rsidP="00FD0DA8">
      <w:pPr>
        <w:pStyle w:val="Kop2"/>
      </w:pPr>
      <w:bookmarkStart w:id="18" w:name="_Toc419279607"/>
      <w:r>
        <w:t>De kandidatenlijst</w:t>
      </w:r>
      <w:bookmarkEnd w:id="18"/>
      <w:r>
        <w:t xml:space="preserve"> </w:t>
      </w:r>
    </w:p>
    <w:p w14:paraId="5FBCAE74" w14:textId="77777777" w:rsidR="007E3D8D"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50</w:t>
      </w:r>
    </w:p>
    <w:p w14:paraId="647D7DAB" w14:textId="77777777" w:rsidR="00994301" w:rsidRPr="00FA58A5" w:rsidRDefault="00994301" w:rsidP="00994301">
      <w:pPr>
        <w:pStyle w:val="Default"/>
        <w:rPr>
          <w:rFonts w:ascii="Calibri" w:hAnsi="Calibri"/>
        </w:rPr>
      </w:pPr>
      <w:r w:rsidRPr="00FA58A5">
        <w:rPr>
          <w:rFonts w:ascii="Calibri" w:hAnsi="Calibri"/>
          <w:b/>
          <w:bCs/>
        </w:rPr>
        <w:t xml:space="preserve">§1. </w:t>
      </w:r>
      <w:r w:rsidRPr="00FA58A5">
        <w:rPr>
          <w:rFonts w:ascii="Calibri" w:hAnsi="Calibri"/>
        </w:rPr>
        <w:t xml:space="preserve">Uiterlijk op 16 november van de kiesperiode wordt de lijst met de kandidaten voor de rechtstreekse verkiezingen definitief afgesloten. </w:t>
      </w:r>
      <w:r w:rsidR="00C11045">
        <w:rPr>
          <w:rFonts w:ascii="Calibri" w:hAnsi="Calibri"/>
        </w:rPr>
        <w:br/>
      </w:r>
      <w:r w:rsidRPr="00FA58A5">
        <w:rPr>
          <w:rFonts w:ascii="Calibri" w:hAnsi="Calibri"/>
          <w:b/>
          <w:bCs/>
        </w:rPr>
        <w:t xml:space="preserve">§2. </w:t>
      </w:r>
      <w:r w:rsidRPr="00FA58A5">
        <w:rPr>
          <w:rFonts w:ascii="Calibri" w:hAnsi="Calibri"/>
        </w:rPr>
        <w:t>Uiterlijk op 17 november van de kiesperiode brengt het kiesbureau de kandidaten</w:t>
      </w:r>
      <w:r w:rsidR="00A06E9A">
        <w:rPr>
          <w:rFonts w:ascii="Calibri" w:hAnsi="Calibri"/>
        </w:rPr>
        <w:t xml:space="preserve"> </w:t>
      </w:r>
      <w:r w:rsidR="00A06E9A">
        <w:rPr>
          <w:rFonts w:ascii="Calibri" w:hAnsi="Calibri"/>
          <w:color w:val="FF0000"/>
        </w:rPr>
        <w:t>er</w:t>
      </w:r>
      <w:r w:rsidRPr="00FA58A5">
        <w:rPr>
          <w:rFonts w:ascii="Calibri" w:hAnsi="Calibri"/>
        </w:rPr>
        <w:t xml:space="preserve"> schriftelijk van op de hoogte of hun kandidatuur aanvaard is. </w:t>
      </w:r>
    </w:p>
    <w:p w14:paraId="3D4AE7AE" w14:textId="77777777" w:rsidR="007E3D8D"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51</w:t>
      </w:r>
    </w:p>
    <w:p w14:paraId="7DA6E0E3" w14:textId="77777777" w:rsidR="007E3D8D" w:rsidRDefault="00994301" w:rsidP="00994301">
      <w:pPr>
        <w:pStyle w:val="Default"/>
        <w:rPr>
          <w:rFonts w:ascii="Calibri" w:hAnsi="Calibri"/>
        </w:rPr>
      </w:pPr>
      <w:r w:rsidRPr="00FA58A5">
        <w:rPr>
          <w:rFonts w:ascii="Calibri" w:hAnsi="Calibri"/>
          <w:b/>
          <w:bCs/>
        </w:rPr>
        <w:t xml:space="preserve">§1. </w:t>
      </w:r>
      <w:r w:rsidRPr="00FA58A5">
        <w:rPr>
          <w:rFonts w:ascii="Calibri" w:hAnsi="Calibri"/>
        </w:rPr>
        <w:t>Indien het aantal kandidaten gelijk is aan 3 dan worden de kandidaten zonder meer door het kiesbureau verkozen verklaard. De voorzitter maakt bij het afsluiten van de kandidatenlijst het proces-verbaal van de verkiezingen op (formulier KR2)</w:t>
      </w:r>
      <w:r w:rsidRPr="00FA58A5">
        <w:rPr>
          <w:rFonts w:ascii="Calibri" w:hAnsi="Calibri"/>
          <w:i/>
          <w:iCs/>
        </w:rPr>
        <w:t xml:space="preserve">. </w:t>
      </w:r>
      <w:r w:rsidRPr="00FA58A5">
        <w:rPr>
          <w:rFonts w:ascii="Calibri" w:hAnsi="Calibri"/>
        </w:rPr>
        <w:t xml:space="preserve">Hij laat het proces-verbaal door de leden van het kiesbureau ondertekenen en bewaart het in de school. Eventuele opmerkingen worden genoteerd. De uitslag wordt naar de verkozenen gestuurd en ligt tevens ter inzage in alle vestigingsplaatsen van de school waarvoor de </w:t>
      </w:r>
      <w:r w:rsidRPr="00D66E9E">
        <w:rPr>
          <w:rFonts w:ascii="Calibri" w:hAnsi="Calibri"/>
          <w:color w:val="auto"/>
        </w:rPr>
        <w:t xml:space="preserve">schoolraad </w:t>
      </w:r>
      <w:r w:rsidR="00A06E9A" w:rsidRPr="00D66E9E">
        <w:rPr>
          <w:rFonts w:ascii="Calibri" w:hAnsi="Calibri"/>
          <w:color w:val="auto"/>
        </w:rPr>
        <w:t xml:space="preserve">moet </w:t>
      </w:r>
      <w:r w:rsidRPr="00D66E9E">
        <w:rPr>
          <w:rFonts w:ascii="Calibri" w:hAnsi="Calibri"/>
          <w:color w:val="auto"/>
        </w:rPr>
        <w:t>verkozen</w:t>
      </w:r>
      <w:r w:rsidR="003229E8" w:rsidRPr="00D66E9E">
        <w:rPr>
          <w:rFonts w:ascii="Calibri" w:hAnsi="Calibri"/>
          <w:color w:val="auto"/>
        </w:rPr>
        <w:t xml:space="preserve"> </w:t>
      </w:r>
      <w:r w:rsidRPr="00FA58A5">
        <w:rPr>
          <w:rFonts w:ascii="Calibri" w:hAnsi="Calibri"/>
        </w:rPr>
        <w:t xml:space="preserve">worden. </w:t>
      </w:r>
    </w:p>
    <w:p w14:paraId="060E6D23" w14:textId="77777777" w:rsidR="00994301" w:rsidRPr="00FA58A5" w:rsidRDefault="00994301" w:rsidP="00994301">
      <w:pPr>
        <w:pStyle w:val="Default"/>
        <w:rPr>
          <w:rFonts w:ascii="Calibri" w:hAnsi="Calibri"/>
        </w:rPr>
      </w:pPr>
      <w:r w:rsidRPr="00FA58A5">
        <w:rPr>
          <w:rFonts w:ascii="Calibri" w:hAnsi="Calibri"/>
          <w:b/>
          <w:bCs/>
        </w:rPr>
        <w:t xml:space="preserve">§2. </w:t>
      </w:r>
      <w:r w:rsidRPr="00FA58A5">
        <w:rPr>
          <w:rFonts w:ascii="Calibri" w:hAnsi="Calibri"/>
        </w:rPr>
        <w:t>Indien er meer kandidaten zijn dan op te nemen mandaten maakt het kiesbureau een lijst op van de kandidaten (formulier KR3). De lijst wordt opgemaakt in alfabetische volgorde. De voorzitter van het kiesbureau stuurt onmiddellijk de lijst naar alle kandidaten en legt ze ter inzage in alle vestigingsplaatsen van de school waarvoor de schoolraad dient verkozen te worden.</w:t>
      </w:r>
    </w:p>
    <w:p w14:paraId="727D972D" w14:textId="77777777" w:rsidR="00BB6D37"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52</w:t>
      </w:r>
    </w:p>
    <w:p w14:paraId="571D93C8" w14:textId="77777777" w:rsidR="00994301" w:rsidRPr="00FA58A5" w:rsidRDefault="00994301" w:rsidP="00994301">
      <w:pPr>
        <w:pStyle w:val="Default"/>
        <w:rPr>
          <w:rFonts w:ascii="Calibri" w:hAnsi="Calibri"/>
        </w:rPr>
      </w:pPr>
      <w:r w:rsidRPr="00FA58A5">
        <w:rPr>
          <w:rFonts w:ascii="Calibri" w:hAnsi="Calibri"/>
        </w:rPr>
        <w:t xml:space="preserve">De school biedt vóór de startdatum van de rechtstreekse verkiezingen elke kandidaat minstens eenmaal en op gelijkaardige wijze de gelegenheid om zichzelf en zijn visie aan de kiesgerechtigden kenbaar te maken. </w:t>
      </w:r>
    </w:p>
    <w:p w14:paraId="24BB3201" w14:textId="77777777" w:rsidR="00994301" w:rsidRDefault="00994301" w:rsidP="00994301">
      <w:pPr>
        <w:pStyle w:val="Default"/>
        <w:rPr>
          <w:sz w:val="26"/>
          <w:szCs w:val="26"/>
        </w:rPr>
      </w:pPr>
    </w:p>
    <w:p w14:paraId="3C7A1BBE" w14:textId="77777777" w:rsidR="00ED764A" w:rsidRDefault="00ED764A" w:rsidP="00994301">
      <w:pPr>
        <w:pStyle w:val="Default"/>
        <w:rPr>
          <w:sz w:val="26"/>
          <w:szCs w:val="26"/>
        </w:rPr>
      </w:pPr>
    </w:p>
    <w:p w14:paraId="33871786" w14:textId="77777777" w:rsidR="00ED764A" w:rsidRDefault="00ED764A" w:rsidP="00994301">
      <w:pPr>
        <w:pStyle w:val="Default"/>
        <w:rPr>
          <w:sz w:val="26"/>
          <w:szCs w:val="26"/>
        </w:rPr>
      </w:pPr>
    </w:p>
    <w:p w14:paraId="609E3ECD" w14:textId="77777777" w:rsidR="00994301" w:rsidRDefault="00994301" w:rsidP="00FD0DA8">
      <w:pPr>
        <w:pStyle w:val="Kop2"/>
      </w:pPr>
      <w:bookmarkStart w:id="19" w:name="_Toc419279608"/>
      <w:r>
        <w:lastRenderedPageBreak/>
        <w:t>De oproep tot de kiezers en de stemverrichtingen</w:t>
      </w:r>
      <w:bookmarkEnd w:id="19"/>
      <w:r>
        <w:t xml:space="preserve"> </w:t>
      </w:r>
    </w:p>
    <w:p w14:paraId="31DC377C" w14:textId="77777777" w:rsidR="007E3D8D" w:rsidRPr="00365E16" w:rsidRDefault="00994301" w:rsidP="00994301">
      <w:pPr>
        <w:pStyle w:val="Default"/>
        <w:rPr>
          <w:rFonts w:asciiTheme="minorHAnsi" w:hAnsiTheme="minorHAnsi"/>
          <w:b/>
          <w:bCs/>
          <w:color w:val="auto"/>
        </w:rPr>
      </w:pPr>
      <w:r w:rsidRPr="00FA58A5">
        <w:rPr>
          <w:rFonts w:asciiTheme="minorHAnsi" w:hAnsiTheme="minorHAnsi"/>
          <w:b/>
          <w:bCs/>
        </w:rPr>
        <w:t>Art</w:t>
      </w:r>
      <w:r w:rsidRPr="00365E16">
        <w:rPr>
          <w:rFonts w:asciiTheme="minorHAnsi" w:hAnsiTheme="minorHAnsi"/>
          <w:b/>
          <w:bCs/>
          <w:color w:val="auto"/>
        </w:rPr>
        <w:t xml:space="preserve">. </w:t>
      </w:r>
      <w:r w:rsidR="005F135B" w:rsidRPr="00365E16">
        <w:rPr>
          <w:rFonts w:asciiTheme="minorHAnsi" w:hAnsiTheme="minorHAnsi"/>
          <w:b/>
          <w:bCs/>
          <w:color w:val="auto"/>
        </w:rPr>
        <w:t>53</w:t>
      </w:r>
      <w:r w:rsidRPr="00365E16">
        <w:rPr>
          <w:rFonts w:asciiTheme="minorHAnsi" w:hAnsiTheme="minorHAnsi"/>
          <w:b/>
          <w:bCs/>
          <w:color w:val="auto"/>
        </w:rPr>
        <w:t xml:space="preserve"> </w:t>
      </w:r>
    </w:p>
    <w:p w14:paraId="684950EF" w14:textId="77777777" w:rsidR="007E3D8D" w:rsidRPr="00365E16" w:rsidRDefault="00994301" w:rsidP="00994301">
      <w:pPr>
        <w:pStyle w:val="Default"/>
        <w:rPr>
          <w:rFonts w:asciiTheme="minorHAnsi" w:hAnsiTheme="minorHAnsi"/>
          <w:color w:val="auto"/>
        </w:rPr>
      </w:pPr>
      <w:r w:rsidRPr="00365E16">
        <w:rPr>
          <w:rFonts w:asciiTheme="minorHAnsi" w:hAnsiTheme="minorHAnsi"/>
          <w:b/>
          <w:bCs/>
          <w:color w:val="auto"/>
        </w:rPr>
        <w:t xml:space="preserve">§1. </w:t>
      </w:r>
      <w:r w:rsidRPr="00365E16">
        <w:rPr>
          <w:rFonts w:asciiTheme="minorHAnsi" w:hAnsiTheme="minorHAnsi"/>
          <w:color w:val="auto"/>
        </w:rPr>
        <w:t xml:space="preserve">De oproep tot de kiezers voor de rechtstreekse verkiezingen, zoals bedoeld in dit hoofdstuk, </w:t>
      </w:r>
      <w:r w:rsidR="0013497A" w:rsidRPr="00365E16">
        <w:rPr>
          <w:rFonts w:asciiTheme="minorHAnsi" w:hAnsiTheme="minorHAnsi"/>
          <w:color w:val="auto"/>
        </w:rPr>
        <w:t xml:space="preserve">gebeurt </w:t>
      </w:r>
      <w:r w:rsidRPr="00365E16">
        <w:rPr>
          <w:rFonts w:asciiTheme="minorHAnsi" w:hAnsiTheme="minorHAnsi"/>
          <w:color w:val="auto"/>
        </w:rPr>
        <w:t xml:space="preserve">uiterlijk op 1 december van de kiesperiode. Tezelfdertijd wordt een stembiljet bezorgd. </w:t>
      </w:r>
    </w:p>
    <w:p w14:paraId="5FB2C633" w14:textId="77777777" w:rsidR="007E3D8D" w:rsidRDefault="00994301" w:rsidP="00994301">
      <w:pPr>
        <w:pStyle w:val="Default"/>
        <w:rPr>
          <w:rFonts w:asciiTheme="minorHAnsi" w:hAnsiTheme="minorHAnsi"/>
        </w:rPr>
      </w:pPr>
      <w:r w:rsidRPr="00365E16">
        <w:rPr>
          <w:rFonts w:asciiTheme="minorHAnsi" w:hAnsiTheme="minorHAnsi"/>
          <w:b/>
          <w:bCs/>
          <w:color w:val="auto"/>
        </w:rPr>
        <w:t xml:space="preserve">§2. </w:t>
      </w:r>
      <w:r w:rsidRPr="00365E16">
        <w:rPr>
          <w:rFonts w:asciiTheme="minorHAnsi" w:hAnsiTheme="minorHAnsi"/>
          <w:color w:val="auto"/>
        </w:rPr>
        <w:t xml:space="preserve">De oproep vermeldt de wijze waarop de kiezer </w:t>
      </w:r>
      <w:r w:rsidRPr="00FA58A5">
        <w:rPr>
          <w:rFonts w:asciiTheme="minorHAnsi" w:hAnsiTheme="minorHAnsi"/>
        </w:rPr>
        <w:t xml:space="preserve">zijn stem moet uitbrengen en het aantal op te nemen mandaten (formulier KR4). </w:t>
      </w:r>
    </w:p>
    <w:p w14:paraId="686A8983" w14:textId="77777777" w:rsidR="00994301" w:rsidRPr="00365E16" w:rsidRDefault="00994301" w:rsidP="00994301">
      <w:pPr>
        <w:pStyle w:val="Default"/>
        <w:rPr>
          <w:rFonts w:asciiTheme="minorHAnsi" w:hAnsiTheme="minorHAnsi"/>
          <w:color w:val="auto"/>
        </w:rPr>
      </w:pPr>
      <w:r w:rsidRPr="00FA58A5">
        <w:rPr>
          <w:rFonts w:asciiTheme="minorHAnsi" w:hAnsiTheme="minorHAnsi"/>
          <w:b/>
          <w:bCs/>
        </w:rPr>
        <w:t xml:space="preserve">§3. </w:t>
      </w:r>
      <w:r w:rsidRPr="00FA58A5">
        <w:rPr>
          <w:rFonts w:asciiTheme="minorHAnsi" w:hAnsiTheme="minorHAnsi"/>
        </w:rPr>
        <w:t>Alle kiesgerechtigden krijgen een afzonderlijke oproep samen met een stembiljet</w:t>
      </w:r>
      <w:r w:rsidR="00E43BE9">
        <w:rPr>
          <w:rFonts w:asciiTheme="minorHAnsi" w:hAnsiTheme="minorHAnsi"/>
        </w:rPr>
        <w:t>.</w:t>
      </w:r>
      <w:r w:rsidRPr="00FA58A5">
        <w:rPr>
          <w:rFonts w:asciiTheme="minorHAnsi" w:hAnsiTheme="minorHAnsi"/>
        </w:rPr>
        <w:t xml:space="preserve">  Personeelsleden, afwezig omwille van welke reden ook, </w:t>
      </w:r>
      <w:r w:rsidR="00B63825" w:rsidRPr="00365E16">
        <w:rPr>
          <w:rFonts w:asciiTheme="minorHAnsi" w:hAnsiTheme="minorHAnsi"/>
          <w:color w:val="auto"/>
        </w:rPr>
        <w:t>krijgen ook een oproep samen met een st</w:t>
      </w:r>
      <w:r w:rsidR="003229E8" w:rsidRPr="00365E16">
        <w:rPr>
          <w:rFonts w:asciiTheme="minorHAnsi" w:hAnsiTheme="minorHAnsi"/>
          <w:color w:val="auto"/>
        </w:rPr>
        <w:t>embiljet.</w:t>
      </w:r>
    </w:p>
    <w:p w14:paraId="5A2A5183" w14:textId="77777777" w:rsidR="00365E16" w:rsidRDefault="00365E16" w:rsidP="00994301">
      <w:pPr>
        <w:pStyle w:val="Default"/>
        <w:rPr>
          <w:rFonts w:asciiTheme="minorHAnsi" w:hAnsiTheme="minorHAnsi"/>
          <w:b/>
          <w:bCs/>
        </w:rPr>
      </w:pPr>
    </w:p>
    <w:p w14:paraId="2485F026" w14:textId="77777777" w:rsidR="00BB6D37"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54</w:t>
      </w:r>
    </w:p>
    <w:p w14:paraId="415AA850" w14:textId="77777777" w:rsidR="00994301" w:rsidRPr="00FA58A5" w:rsidRDefault="00994301" w:rsidP="00994301">
      <w:pPr>
        <w:pStyle w:val="Default"/>
        <w:rPr>
          <w:rFonts w:asciiTheme="minorHAnsi" w:hAnsiTheme="minorHAnsi"/>
        </w:rPr>
      </w:pPr>
      <w:r w:rsidRPr="00FA58A5">
        <w:rPr>
          <w:rFonts w:asciiTheme="minorHAnsi" w:hAnsiTheme="minorHAnsi"/>
        </w:rPr>
        <w:t xml:space="preserve">Het stembiljet bevat de alfabetische lijst van de kandidaten (formulier KR5). </w:t>
      </w:r>
    </w:p>
    <w:p w14:paraId="4DF7DBFB" w14:textId="77777777" w:rsidR="00BB6D37" w:rsidRPr="00B63825" w:rsidRDefault="00994301" w:rsidP="00994301">
      <w:pPr>
        <w:pStyle w:val="Default"/>
        <w:rPr>
          <w:rFonts w:asciiTheme="minorHAnsi" w:hAnsiTheme="minorHAnsi"/>
          <w:b/>
          <w:bCs/>
        </w:rPr>
      </w:pPr>
      <w:r w:rsidRPr="00B63825">
        <w:rPr>
          <w:rFonts w:asciiTheme="minorHAnsi" w:hAnsiTheme="minorHAnsi"/>
          <w:b/>
          <w:bCs/>
        </w:rPr>
        <w:t xml:space="preserve">Art. </w:t>
      </w:r>
      <w:r w:rsidR="005F135B" w:rsidRPr="00B63825">
        <w:rPr>
          <w:rFonts w:asciiTheme="minorHAnsi" w:hAnsiTheme="minorHAnsi"/>
          <w:b/>
          <w:bCs/>
        </w:rPr>
        <w:t>55</w:t>
      </w:r>
    </w:p>
    <w:p w14:paraId="38BEFAA2" w14:textId="77777777" w:rsidR="00720B81" w:rsidRPr="007E4B35" w:rsidRDefault="00720B81" w:rsidP="00720B81">
      <w:pPr>
        <w:pStyle w:val="Default"/>
        <w:rPr>
          <w:rFonts w:ascii="Calibri" w:hAnsi="Calibri"/>
          <w:color w:val="auto"/>
        </w:rPr>
      </w:pPr>
      <w:r w:rsidRPr="007E4B35">
        <w:rPr>
          <w:rFonts w:ascii="Calibri" w:hAnsi="Calibri"/>
          <w:color w:val="auto"/>
        </w:rPr>
        <w:t>Er is geen stemplicht, er wordt gestemd door :</w:t>
      </w:r>
    </w:p>
    <w:p w14:paraId="11A1F983" w14:textId="77777777" w:rsidR="00720B81" w:rsidRPr="007E4B35" w:rsidRDefault="00720B81" w:rsidP="00720B81">
      <w:pPr>
        <w:pStyle w:val="Default"/>
        <w:numPr>
          <w:ilvl w:val="0"/>
          <w:numId w:val="34"/>
        </w:numPr>
        <w:rPr>
          <w:rFonts w:ascii="Calibri" w:hAnsi="Calibri"/>
          <w:color w:val="auto"/>
        </w:rPr>
      </w:pPr>
      <w:r w:rsidRPr="007E4B35">
        <w:rPr>
          <w:rFonts w:ascii="Calibri" w:hAnsi="Calibri"/>
          <w:color w:val="auto"/>
        </w:rPr>
        <w:t xml:space="preserve">het stembiljet in gesloten blanco enveloppe te deponeren in de door het kiesbureau voorziene verzegelde stembus. Op de enveloppe mogen geen tekens voorkomen die de identiteit van de kiesgerechtigde kunnen achterhalen. De enveloppe bevat enkel de vermelding ‘VERKIEZING SCHOOLRAAD – GELEDING PERSONEEL’. Na deponering van de gesloten enveloppe in de stembus tekent en dateert de kiesgerechtigde de </w:t>
      </w:r>
      <w:r w:rsidR="00B63825" w:rsidRPr="007E4B35">
        <w:rPr>
          <w:rFonts w:ascii="Calibri" w:hAnsi="Calibri"/>
          <w:color w:val="auto"/>
        </w:rPr>
        <w:t>kiezers</w:t>
      </w:r>
      <w:r w:rsidR="00B67006" w:rsidRPr="007E4B35">
        <w:rPr>
          <w:rFonts w:ascii="Calibri" w:hAnsi="Calibri"/>
          <w:color w:val="auto"/>
        </w:rPr>
        <w:t>lijst</w:t>
      </w:r>
      <w:r w:rsidRPr="007E4B35">
        <w:rPr>
          <w:rFonts w:ascii="Calibri" w:hAnsi="Calibri"/>
          <w:color w:val="auto"/>
        </w:rPr>
        <w:t>.</w:t>
      </w:r>
    </w:p>
    <w:p w14:paraId="0DEDD635" w14:textId="77777777" w:rsidR="00720B81" w:rsidRPr="007E4B35" w:rsidRDefault="00720B81" w:rsidP="00720B81">
      <w:pPr>
        <w:pStyle w:val="Default"/>
        <w:numPr>
          <w:ilvl w:val="0"/>
          <w:numId w:val="34"/>
        </w:numPr>
        <w:rPr>
          <w:rFonts w:ascii="Calibri" w:hAnsi="Calibri"/>
          <w:color w:val="auto"/>
        </w:rPr>
      </w:pPr>
      <w:r w:rsidRPr="007E4B35">
        <w:rPr>
          <w:rFonts w:ascii="Calibri" w:hAnsi="Calibri"/>
          <w:color w:val="auto"/>
        </w:rPr>
        <w:t xml:space="preserve">de stem uit te brengen op het stembiljet. Vervolgens het stembiljet in een blanco enveloppe  te steken. Op de enveloppe mogen geen tekens voorkomen die de identiteit van de kiesgerechtigde kunnen achterhalen. De enveloppe bevat enkel de vermelding ‘VERKIEZING SCHOOLRAAD – GELEDING PERSONEEL’. De gesloten blanco enveloppe met daarin het stembiljet wordt in een briefomslag gestoken om te verzenden. Op de te verzenden briefomslag wordt de identiteit van diegene die de stem heeft uitgebracht, wel vermeld.  De briefomslag wordt opgestuurd naar het kiesbureau. Het kiesbureau registreert bij ontvangst van de brief de identiteit van de kiesgerechtigde. De stembiljetten in briefomslagen zonder afzender zijn ongeldig. De briefomslag wordt geopend door het kiesbureau of een gemandateerde en de gesloten blanco enveloppe met stembiljet wordt in de stembus gedeponeerd. Op de </w:t>
      </w:r>
      <w:r w:rsidR="00B63825" w:rsidRPr="007E4B35">
        <w:rPr>
          <w:rFonts w:ascii="Calibri" w:hAnsi="Calibri"/>
          <w:color w:val="auto"/>
        </w:rPr>
        <w:t>kiezers</w:t>
      </w:r>
      <w:r w:rsidR="00B67006" w:rsidRPr="007E4B35">
        <w:rPr>
          <w:rFonts w:ascii="Calibri" w:hAnsi="Calibri"/>
          <w:color w:val="auto"/>
        </w:rPr>
        <w:t>lijst</w:t>
      </w:r>
      <w:r w:rsidRPr="007E4B35">
        <w:rPr>
          <w:rFonts w:ascii="Calibri" w:hAnsi="Calibri"/>
          <w:color w:val="auto"/>
        </w:rPr>
        <w:t xml:space="preserve"> wordt vermeld door het kiesbureau dat de kiesgerechtigde zijn stem heeft uitgebracht per brief met vermelding van de datum van ontvangst van de brief.</w:t>
      </w:r>
    </w:p>
    <w:p w14:paraId="783F6AE5" w14:textId="77777777" w:rsidR="00720B81" w:rsidRPr="007E4B35" w:rsidRDefault="00720B81" w:rsidP="00720B81">
      <w:pPr>
        <w:pStyle w:val="Default"/>
        <w:rPr>
          <w:rFonts w:ascii="Calibri" w:hAnsi="Calibri"/>
          <w:color w:val="auto"/>
        </w:rPr>
      </w:pPr>
      <w:r w:rsidRPr="007E4B35">
        <w:rPr>
          <w:rFonts w:ascii="Calibri" w:hAnsi="Calibri"/>
          <w:color w:val="auto"/>
        </w:rPr>
        <w:t xml:space="preserve">Het terugsturen of het terugbezorgen gebeurt uiterlijk op 12 december van de kiesperiode. Voor </w:t>
      </w:r>
      <w:proofErr w:type="spellStart"/>
      <w:r w:rsidRPr="007E4B35">
        <w:rPr>
          <w:rFonts w:ascii="Calibri" w:hAnsi="Calibri"/>
          <w:color w:val="auto"/>
        </w:rPr>
        <w:t>terugbezorging</w:t>
      </w:r>
      <w:proofErr w:type="spellEnd"/>
      <w:r w:rsidRPr="007E4B35">
        <w:rPr>
          <w:rFonts w:ascii="Calibri" w:hAnsi="Calibri"/>
          <w:color w:val="auto"/>
        </w:rPr>
        <w:t xml:space="preserve"> per post geldt de poststempel als bewijs.</w:t>
      </w:r>
      <w:r w:rsidR="003229E8" w:rsidRPr="007E4B35">
        <w:rPr>
          <w:rFonts w:ascii="Calibri" w:hAnsi="Calibri"/>
          <w:color w:val="auto"/>
        </w:rPr>
        <w:t xml:space="preserve"> </w:t>
      </w:r>
      <w:r w:rsidRPr="007E4B35">
        <w:rPr>
          <w:rFonts w:ascii="Calibri" w:hAnsi="Calibri"/>
          <w:color w:val="auto"/>
        </w:rPr>
        <w:t xml:space="preserve">De </w:t>
      </w:r>
      <w:proofErr w:type="spellStart"/>
      <w:r w:rsidRPr="007E4B35">
        <w:rPr>
          <w:rFonts w:ascii="Calibri" w:hAnsi="Calibri"/>
          <w:color w:val="auto"/>
        </w:rPr>
        <w:t>terugbezorging</w:t>
      </w:r>
      <w:proofErr w:type="spellEnd"/>
      <w:r w:rsidRPr="007E4B35">
        <w:rPr>
          <w:rFonts w:ascii="Calibri" w:hAnsi="Calibri"/>
          <w:color w:val="auto"/>
        </w:rPr>
        <w:t xml:space="preserve"> tegen ontvangstbewijs gebeurt tijdens de openingsuren van de school. </w:t>
      </w:r>
    </w:p>
    <w:p w14:paraId="33F4C383" w14:textId="77777777" w:rsidR="007E3D8D"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56</w:t>
      </w:r>
    </w:p>
    <w:p w14:paraId="4FFD36DB" w14:textId="77777777" w:rsidR="007E3D8D" w:rsidRDefault="00994301" w:rsidP="00994301">
      <w:pPr>
        <w:pStyle w:val="Default"/>
        <w:rPr>
          <w:rFonts w:asciiTheme="minorHAnsi" w:hAnsiTheme="minorHAnsi"/>
        </w:rPr>
      </w:pPr>
      <w:r w:rsidRPr="00FA58A5">
        <w:rPr>
          <w:rFonts w:asciiTheme="minorHAnsi" w:hAnsiTheme="minorHAnsi"/>
          <w:b/>
          <w:bCs/>
        </w:rPr>
        <w:t xml:space="preserve">§1. </w:t>
      </w:r>
      <w:r w:rsidRPr="00FA58A5">
        <w:rPr>
          <w:rFonts w:asciiTheme="minorHAnsi" w:hAnsiTheme="minorHAnsi"/>
        </w:rPr>
        <w:t xml:space="preserve">De stemming is geheim. </w:t>
      </w:r>
    </w:p>
    <w:p w14:paraId="402E473A"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§2. </w:t>
      </w:r>
      <w:r w:rsidRPr="00FA58A5">
        <w:rPr>
          <w:rFonts w:asciiTheme="minorHAnsi" w:hAnsiTheme="minorHAnsi"/>
        </w:rPr>
        <w:t xml:space="preserve">Een kiezer brengt geldig zijn stem uit door het </w:t>
      </w:r>
      <w:proofErr w:type="spellStart"/>
      <w:r w:rsidRPr="00FA58A5">
        <w:rPr>
          <w:rFonts w:asciiTheme="minorHAnsi" w:hAnsiTheme="minorHAnsi"/>
        </w:rPr>
        <w:t>stemvak</w:t>
      </w:r>
      <w:proofErr w:type="spellEnd"/>
      <w:r w:rsidRPr="00FA58A5">
        <w:rPr>
          <w:rFonts w:asciiTheme="minorHAnsi" w:hAnsiTheme="minorHAnsi"/>
        </w:rPr>
        <w:t xml:space="preserve"> aan te kruisen naast maximum drie kandidaten. </w:t>
      </w:r>
    </w:p>
    <w:p w14:paraId="4A6F437A" w14:textId="77777777" w:rsidR="00BB6D37"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57</w:t>
      </w:r>
    </w:p>
    <w:p w14:paraId="297C7D22" w14:textId="77777777" w:rsidR="00994301" w:rsidRPr="00FA58A5" w:rsidRDefault="00994301" w:rsidP="00994301">
      <w:pPr>
        <w:pStyle w:val="Default"/>
        <w:rPr>
          <w:rFonts w:asciiTheme="minorHAnsi" w:hAnsiTheme="minorHAnsi"/>
        </w:rPr>
      </w:pPr>
      <w:r w:rsidRPr="00FA58A5">
        <w:rPr>
          <w:rFonts w:asciiTheme="minorHAnsi" w:hAnsiTheme="minorHAnsi"/>
        </w:rPr>
        <w:t xml:space="preserve">In geval van vergissing of indien het stembiljet om één of andere reden van andere stembiljetten te onderscheiden is, kan de kiezer bij de voorzitter van het kiesbureau een nieuw stembiljet vragen. De kiezer maakt het teruggegeven stembiljet vooraf ongeldig door alle kandidaten aan te kruisen. Hij overhandigt het ongeldig gemaakte biljet aan de voorzitter van het kiesbureau. </w:t>
      </w:r>
    </w:p>
    <w:p w14:paraId="27D944B7" w14:textId="77777777" w:rsidR="00994301" w:rsidRPr="00FA58A5" w:rsidRDefault="00994301" w:rsidP="00994301">
      <w:pPr>
        <w:pStyle w:val="Default"/>
        <w:rPr>
          <w:rFonts w:asciiTheme="minorHAnsi" w:hAnsiTheme="minorHAnsi"/>
        </w:rPr>
      </w:pPr>
    </w:p>
    <w:p w14:paraId="552DDF45" w14:textId="77777777" w:rsidR="00994301" w:rsidRDefault="00994301" w:rsidP="00FD0DA8">
      <w:pPr>
        <w:pStyle w:val="Kop2"/>
      </w:pPr>
      <w:bookmarkStart w:id="20" w:name="_Toc419279609"/>
      <w:r>
        <w:lastRenderedPageBreak/>
        <w:t>Het tellen van de stemmen en het vaststellen van de uitslag</w:t>
      </w:r>
      <w:bookmarkEnd w:id="20"/>
      <w:r>
        <w:t xml:space="preserve"> </w:t>
      </w:r>
    </w:p>
    <w:p w14:paraId="5BDB3C25" w14:textId="77777777" w:rsidR="00BB6D37"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58</w:t>
      </w:r>
    </w:p>
    <w:p w14:paraId="049F4EBB" w14:textId="77777777" w:rsidR="00994301" w:rsidRPr="00FA58A5" w:rsidRDefault="00994301" w:rsidP="00994301">
      <w:pPr>
        <w:pStyle w:val="Default"/>
        <w:rPr>
          <w:rFonts w:asciiTheme="minorHAnsi" w:hAnsiTheme="minorHAnsi"/>
        </w:rPr>
      </w:pPr>
      <w:r w:rsidRPr="00FA58A5">
        <w:rPr>
          <w:rFonts w:asciiTheme="minorHAnsi" w:hAnsiTheme="minorHAnsi"/>
        </w:rPr>
        <w:t>Na het beëindigen van de stemverrichtingen gaat het kiesbureau over tot de telling van de terugbezorgde stembiljetten. Het aantal wordt vermeld op het proces-verbaal</w:t>
      </w:r>
      <w:r w:rsidR="00130294">
        <w:rPr>
          <w:rFonts w:asciiTheme="minorHAnsi" w:hAnsiTheme="minorHAnsi"/>
        </w:rPr>
        <w:t xml:space="preserve"> </w:t>
      </w:r>
      <w:r w:rsidRPr="00FA58A5">
        <w:rPr>
          <w:rFonts w:asciiTheme="minorHAnsi" w:hAnsiTheme="minorHAnsi"/>
        </w:rPr>
        <w:t xml:space="preserve">(formulier KR2). Eventuele opmerkingen worden opgenomen in het proces-verbaal. </w:t>
      </w:r>
    </w:p>
    <w:p w14:paraId="6E9C1600" w14:textId="77777777" w:rsidR="00BB6D37"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59</w:t>
      </w:r>
    </w:p>
    <w:p w14:paraId="7504F56F" w14:textId="77777777" w:rsidR="00994301" w:rsidRPr="00FA58A5" w:rsidRDefault="00994301" w:rsidP="00994301">
      <w:pPr>
        <w:pStyle w:val="Default"/>
        <w:rPr>
          <w:rFonts w:asciiTheme="minorHAnsi" w:hAnsiTheme="minorHAnsi"/>
        </w:rPr>
      </w:pPr>
      <w:r w:rsidRPr="00FA58A5">
        <w:rPr>
          <w:rFonts w:asciiTheme="minorHAnsi" w:hAnsiTheme="minorHAnsi"/>
        </w:rPr>
        <w:t xml:space="preserve">Het tellen van de stemmen en het vaststellen van de uitslag gebeurt zoals bepaald in artikelen 22 t.e.m. 27. </w:t>
      </w:r>
    </w:p>
    <w:p w14:paraId="5A4891D8" w14:textId="77777777" w:rsidR="00994301" w:rsidRDefault="00FD0DA8" w:rsidP="00FD0DA8">
      <w:pPr>
        <w:pStyle w:val="Kop2"/>
      </w:pPr>
      <w:bookmarkStart w:id="21" w:name="_Toc419279610"/>
      <w:r>
        <w:t>H</w:t>
      </w:r>
      <w:r w:rsidR="00994301">
        <w:t>et bezwaar</w:t>
      </w:r>
      <w:bookmarkEnd w:id="21"/>
      <w:r w:rsidR="00994301">
        <w:t xml:space="preserve"> </w:t>
      </w:r>
    </w:p>
    <w:p w14:paraId="2D0FE250" w14:textId="77777777" w:rsidR="00994301" w:rsidRDefault="00994301" w:rsidP="00994301">
      <w:pPr>
        <w:pStyle w:val="Default"/>
        <w:rPr>
          <w:rFonts w:ascii="Calibri" w:hAnsi="Calibri"/>
        </w:rPr>
      </w:pPr>
      <w:r w:rsidRPr="00FA58A5">
        <w:rPr>
          <w:rFonts w:ascii="Calibri" w:hAnsi="Calibri"/>
          <w:b/>
          <w:bCs/>
        </w:rPr>
        <w:t xml:space="preserve">Art. </w:t>
      </w:r>
      <w:r w:rsidR="005F135B">
        <w:rPr>
          <w:rFonts w:ascii="Calibri" w:hAnsi="Calibri"/>
          <w:b/>
          <w:bCs/>
        </w:rPr>
        <w:t>60</w:t>
      </w:r>
      <w:r w:rsidRPr="00FA58A5">
        <w:rPr>
          <w:rFonts w:ascii="Calibri" w:hAnsi="Calibri"/>
          <w:b/>
          <w:bCs/>
        </w:rPr>
        <w:t xml:space="preserve"> </w:t>
      </w:r>
      <w:r w:rsidRPr="00FA58A5">
        <w:rPr>
          <w:rFonts w:ascii="Calibri" w:hAnsi="Calibri"/>
        </w:rPr>
        <w:t xml:space="preserve">Voor bezwaren met betrekking tot de rechtstreekse verkiezingen, zoals bedoeld in dit hoofdstuk, geldt de procedure zoals bepaald in de artikelen 28 en 29. </w:t>
      </w:r>
    </w:p>
    <w:p w14:paraId="5569DE8B" w14:textId="77777777" w:rsidR="00E25A75" w:rsidRPr="00FA58A5" w:rsidRDefault="00E25A75" w:rsidP="00994301">
      <w:pPr>
        <w:pStyle w:val="Default"/>
        <w:rPr>
          <w:rFonts w:ascii="Calibri" w:hAnsi="Calibri"/>
        </w:rPr>
      </w:pPr>
    </w:p>
    <w:p w14:paraId="598B5F46" w14:textId="77777777" w:rsidR="00994301" w:rsidRDefault="00994301" w:rsidP="00FD0DA8">
      <w:pPr>
        <w:pStyle w:val="Kop1"/>
      </w:pPr>
      <w:bookmarkStart w:id="22" w:name="_Toc419279611"/>
      <w:r>
        <w:t>Coöptatie van de leden uit de lokale sociale, economische en culturele milieus</w:t>
      </w:r>
      <w:bookmarkEnd w:id="22"/>
      <w:r>
        <w:t xml:space="preserve"> </w:t>
      </w:r>
    </w:p>
    <w:p w14:paraId="52D2E608" w14:textId="77777777" w:rsidR="007E3D8D"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61</w:t>
      </w:r>
      <w:r w:rsidRPr="00FA58A5">
        <w:rPr>
          <w:rFonts w:asciiTheme="minorHAnsi" w:hAnsiTheme="minorHAnsi"/>
          <w:b/>
          <w:bCs/>
        </w:rPr>
        <w:t xml:space="preserve"> </w:t>
      </w:r>
    </w:p>
    <w:p w14:paraId="7FCFA66E" w14:textId="77777777" w:rsidR="007E3D8D" w:rsidRDefault="00994301" w:rsidP="00994301">
      <w:pPr>
        <w:pStyle w:val="Default"/>
        <w:rPr>
          <w:rFonts w:asciiTheme="minorHAnsi" w:hAnsiTheme="minorHAnsi"/>
        </w:rPr>
      </w:pPr>
      <w:r w:rsidRPr="00FA58A5">
        <w:rPr>
          <w:rFonts w:asciiTheme="minorHAnsi" w:hAnsiTheme="minorHAnsi"/>
          <w:b/>
          <w:bCs/>
        </w:rPr>
        <w:t xml:space="preserve">§1. </w:t>
      </w:r>
      <w:r w:rsidRPr="00FA58A5">
        <w:rPr>
          <w:rFonts w:asciiTheme="minorHAnsi" w:hAnsiTheme="minorHAnsi"/>
        </w:rPr>
        <w:t xml:space="preserve">Uiterlijk 16 februari van de kiesperiode is de kandidatenlijst (formulier KR6) voor de coöptatie definitief en heeft het kiesbureau aan de kandidaten meegedeeld of hun kandidatuur aanvaard is. </w:t>
      </w:r>
    </w:p>
    <w:p w14:paraId="5C30CEE2" w14:textId="77777777" w:rsidR="007E3D8D" w:rsidRDefault="00994301" w:rsidP="00994301">
      <w:pPr>
        <w:pStyle w:val="Default"/>
        <w:rPr>
          <w:rFonts w:asciiTheme="minorHAnsi" w:hAnsiTheme="minorHAnsi"/>
        </w:rPr>
      </w:pPr>
      <w:r w:rsidRPr="00FA58A5">
        <w:rPr>
          <w:rFonts w:asciiTheme="minorHAnsi" w:hAnsiTheme="minorHAnsi"/>
          <w:b/>
          <w:bCs/>
        </w:rPr>
        <w:t xml:space="preserve">§2. </w:t>
      </w:r>
      <w:r w:rsidRPr="00FA58A5">
        <w:rPr>
          <w:rFonts w:asciiTheme="minorHAnsi" w:hAnsiTheme="minorHAnsi"/>
        </w:rPr>
        <w:t xml:space="preserve">Tijdens de periode van 26 februari tot en met 10 maart van de kiesperiode gaan de rechtstreeks verkozenen over tot de coöptatie van 2 meerderjarige stemgerechtigde leden uit de kandidaten. </w:t>
      </w:r>
    </w:p>
    <w:p w14:paraId="577D96EE"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§3. </w:t>
      </w:r>
      <w:r w:rsidRPr="00FA58A5">
        <w:rPr>
          <w:rFonts w:asciiTheme="minorHAnsi" w:hAnsiTheme="minorHAnsi"/>
        </w:rPr>
        <w:t xml:space="preserve">De rechtstreeks verkozenen aanvaarden het lidmaatschap van de schoolraad vooraleer zij tot de coöptatie overgaan. Bij de aanvaarding van het lidmaatschap ondertekenen zij de verklaring van gehechtheid </w:t>
      </w:r>
      <w:r w:rsidRPr="00D66E9E">
        <w:rPr>
          <w:rFonts w:asciiTheme="minorHAnsi" w:hAnsiTheme="minorHAnsi"/>
          <w:color w:val="auto"/>
        </w:rPr>
        <w:t xml:space="preserve">aan het </w:t>
      </w:r>
      <w:r w:rsidR="002D6474" w:rsidRPr="00D66E9E">
        <w:rPr>
          <w:rFonts w:asciiTheme="minorHAnsi" w:hAnsiTheme="minorHAnsi"/>
          <w:color w:val="auto"/>
        </w:rPr>
        <w:t xml:space="preserve">GO! </w:t>
      </w:r>
      <w:r w:rsidRPr="00D66E9E">
        <w:rPr>
          <w:rFonts w:asciiTheme="minorHAnsi" w:hAnsiTheme="minorHAnsi"/>
          <w:color w:val="auto"/>
        </w:rPr>
        <w:t xml:space="preserve">(formulier KR8), de neutraliteitsverklaring (formulier KR9), het pedagogisch project van het </w:t>
      </w:r>
      <w:r w:rsidR="002D6474" w:rsidRPr="00D66E9E">
        <w:rPr>
          <w:rFonts w:asciiTheme="minorHAnsi" w:hAnsiTheme="minorHAnsi"/>
          <w:color w:val="auto"/>
        </w:rPr>
        <w:t xml:space="preserve">GO! </w:t>
      </w:r>
      <w:r w:rsidRPr="00D66E9E">
        <w:rPr>
          <w:rFonts w:asciiTheme="minorHAnsi" w:hAnsiTheme="minorHAnsi"/>
          <w:color w:val="auto"/>
        </w:rPr>
        <w:t>(formulier KR 10) en een verklaring dat zij zich niet in een toestand van onverenigbaarheid bevinden (formulier KR11), zoals bepaald in artikel 9 van het bijzonder decreet. Wanneer een rechtstreeks verkozene het lidmaatschap niet aanvaardt, wordt hij vervangen door de opvolger zoals bedoeld in</w:t>
      </w:r>
      <w:r w:rsidR="002B7B7B" w:rsidRPr="00D66E9E">
        <w:rPr>
          <w:rFonts w:asciiTheme="minorHAnsi" w:hAnsiTheme="minorHAnsi"/>
          <w:color w:val="auto"/>
        </w:rPr>
        <w:t xml:space="preserve"> de </w:t>
      </w:r>
      <w:r w:rsidRPr="00D66E9E">
        <w:rPr>
          <w:rFonts w:asciiTheme="minorHAnsi" w:hAnsiTheme="minorHAnsi"/>
          <w:color w:val="auto"/>
        </w:rPr>
        <w:t>artikel</w:t>
      </w:r>
      <w:r w:rsidR="002B7B7B" w:rsidRPr="00D66E9E">
        <w:rPr>
          <w:rFonts w:asciiTheme="minorHAnsi" w:hAnsiTheme="minorHAnsi"/>
          <w:color w:val="auto"/>
        </w:rPr>
        <w:t>en</w:t>
      </w:r>
      <w:r w:rsidRPr="00D66E9E">
        <w:rPr>
          <w:rFonts w:asciiTheme="minorHAnsi" w:hAnsiTheme="minorHAnsi"/>
          <w:color w:val="auto"/>
        </w:rPr>
        <w:t xml:space="preserve"> 25</w:t>
      </w:r>
      <w:r w:rsidR="002B7B7B" w:rsidRPr="00D66E9E">
        <w:rPr>
          <w:rFonts w:asciiTheme="minorHAnsi" w:hAnsiTheme="minorHAnsi"/>
          <w:color w:val="auto"/>
        </w:rPr>
        <w:t xml:space="preserve"> en</w:t>
      </w:r>
      <w:r w:rsidR="002D6474" w:rsidRPr="00D66E9E">
        <w:rPr>
          <w:rFonts w:asciiTheme="minorHAnsi" w:hAnsiTheme="minorHAnsi"/>
          <w:color w:val="auto"/>
        </w:rPr>
        <w:t xml:space="preserve"> 43 </w:t>
      </w:r>
      <w:r w:rsidRPr="00D66E9E">
        <w:rPr>
          <w:rFonts w:asciiTheme="minorHAnsi" w:hAnsiTheme="minorHAnsi"/>
          <w:color w:val="auto"/>
        </w:rPr>
        <w:t xml:space="preserve">. </w:t>
      </w:r>
    </w:p>
    <w:p w14:paraId="081418B5" w14:textId="77777777" w:rsidR="00BB6D37"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62</w:t>
      </w:r>
    </w:p>
    <w:p w14:paraId="06048EFB" w14:textId="77777777" w:rsidR="00994301" w:rsidRPr="00FA58A5" w:rsidRDefault="00994301" w:rsidP="00994301">
      <w:pPr>
        <w:pStyle w:val="Default"/>
        <w:rPr>
          <w:rFonts w:asciiTheme="minorHAnsi" w:hAnsiTheme="minorHAnsi"/>
        </w:rPr>
      </w:pPr>
      <w:r w:rsidRPr="00FA58A5">
        <w:rPr>
          <w:rFonts w:asciiTheme="minorHAnsi" w:hAnsiTheme="minorHAnsi"/>
        </w:rPr>
        <w:t>De voorzitter van het kiesbureau legt de alfabetische lijst van de kandidaten voor.</w:t>
      </w:r>
    </w:p>
    <w:p w14:paraId="77EDE1A3" w14:textId="77777777" w:rsidR="007E3D8D"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63</w:t>
      </w:r>
      <w:r w:rsidRPr="00FA58A5">
        <w:rPr>
          <w:rFonts w:asciiTheme="minorHAnsi" w:hAnsiTheme="minorHAnsi"/>
          <w:b/>
          <w:bCs/>
        </w:rPr>
        <w:t xml:space="preserve"> </w:t>
      </w:r>
    </w:p>
    <w:p w14:paraId="7BF61BBA" w14:textId="77777777" w:rsidR="007E3D8D" w:rsidRPr="006C0689" w:rsidRDefault="00994301" w:rsidP="00994301">
      <w:pPr>
        <w:pStyle w:val="Default"/>
        <w:rPr>
          <w:rFonts w:asciiTheme="minorHAnsi" w:hAnsiTheme="minorHAnsi"/>
          <w:color w:val="auto"/>
        </w:rPr>
      </w:pPr>
      <w:r w:rsidRPr="00FA58A5">
        <w:rPr>
          <w:rFonts w:asciiTheme="minorHAnsi" w:hAnsiTheme="minorHAnsi"/>
          <w:b/>
          <w:bCs/>
        </w:rPr>
        <w:t xml:space="preserve">§1. </w:t>
      </w:r>
      <w:r w:rsidRPr="00FA58A5">
        <w:rPr>
          <w:rFonts w:asciiTheme="minorHAnsi" w:hAnsiTheme="minorHAnsi"/>
        </w:rPr>
        <w:t xml:space="preserve">Indien er slechts twee kandidaten voor coöptatie zijn, stellen de rechtstreeks verkozen leden vast dat deze twee kandidaten automatisch gecoöpteerd zijn. Het proces-verbaal wordt opgemaakt en ondertekend (formulier KR7). </w:t>
      </w:r>
      <w:r w:rsidR="00C11045">
        <w:rPr>
          <w:rFonts w:asciiTheme="minorHAnsi" w:hAnsiTheme="minorHAnsi"/>
        </w:rPr>
        <w:br/>
      </w:r>
      <w:r w:rsidRPr="00FA58A5">
        <w:rPr>
          <w:rFonts w:asciiTheme="minorHAnsi" w:hAnsiTheme="minorHAnsi"/>
          <w:b/>
          <w:bCs/>
        </w:rPr>
        <w:t xml:space="preserve">§2. </w:t>
      </w:r>
      <w:r w:rsidRPr="00FA58A5">
        <w:rPr>
          <w:rFonts w:asciiTheme="minorHAnsi" w:hAnsiTheme="minorHAnsi"/>
        </w:rPr>
        <w:t xml:space="preserve">Indien er meer dan twee kandidaten zijn, houden de aanwezige rechtstreeks verkozenen een schriftelijke en geheime stemming. Het model van het stembiljet wordt bepaald door de </w:t>
      </w:r>
      <w:r w:rsidRPr="006C0689">
        <w:rPr>
          <w:rFonts w:asciiTheme="minorHAnsi" w:hAnsiTheme="minorHAnsi"/>
          <w:color w:val="auto"/>
        </w:rPr>
        <w:t xml:space="preserve">Raad (formulier KR12). </w:t>
      </w:r>
    </w:p>
    <w:p w14:paraId="2B92B5F8" w14:textId="77777777" w:rsidR="00994301" w:rsidRPr="00FA58A5" w:rsidRDefault="00994301" w:rsidP="00994301">
      <w:pPr>
        <w:pStyle w:val="Default"/>
        <w:rPr>
          <w:rFonts w:asciiTheme="minorHAnsi" w:hAnsiTheme="minorHAnsi"/>
        </w:rPr>
      </w:pPr>
      <w:r w:rsidRPr="00FA58A5">
        <w:rPr>
          <w:rFonts w:asciiTheme="minorHAnsi" w:hAnsiTheme="minorHAnsi"/>
          <w:b/>
          <w:bCs/>
        </w:rPr>
        <w:t xml:space="preserve">§3. </w:t>
      </w:r>
      <w:r w:rsidRPr="00FA58A5">
        <w:rPr>
          <w:rFonts w:asciiTheme="minorHAnsi" w:hAnsiTheme="minorHAnsi"/>
        </w:rPr>
        <w:t xml:space="preserve">Een rechtstreeks verkozen lid stemt enkel geldig door aan elk van de kandidaten een puntengewicht toe te kennen. Hierbij is het hoogste door een rechtstreeks verkozen lid aan een kandidaat toe te kennen puntenaantal gelijk aan het aantal kandidaten. De kandidaat die een rechtstreeks verkozen lid eerst wenst te rangschikken krijgt het hoogste aantal punten. Het aantal toegekende punten daalt telkens met één. Gecoöpteerd zijn de kandidaten met het hoogste totaal aan punten, tot het aantal op te nemen mandaten is bereikt. </w:t>
      </w:r>
      <w:r w:rsidR="005A6AF7">
        <w:rPr>
          <w:rFonts w:asciiTheme="minorHAnsi" w:hAnsiTheme="minorHAnsi"/>
        </w:rPr>
        <w:br/>
      </w:r>
      <w:r w:rsidRPr="00FA58A5">
        <w:rPr>
          <w:rFonts w:asciiTheme="minorHAnsi" w:hAnsiTheme="minorHAnsi"/>
        </w:rPr>
        <w:lastRenderedPageBreak/>
        <w:t>Bij gelijkheid van punten gaat de jongere voor op de oudere. De overige kandidaten worden als</w:t>
      </w:r>
      <w:r w:rsidR="00130294">
        <w:rPr>
          <w:rFonts w:asciiTheme="minorHAnsi" w:hAnsiTheme="minorHAnsi"/>
        </w:rPr>
        <w:t xml:space="preserve"> </w:t>
      </w:r>
      <w:r w:rsidRPr="00FA58A5">
        <w:rPr>
          <w:rFonts w:asciiTheme="minorHAnsi" w:hAnsiTheme="minorHAnsi"/>
        </w:rPr>
        <w:t xml:space="preserve">opvolgers beschouwd maar worden niet gerangschikt. </w:t>
      </w:r>
    </w:p>
    <w:p w14:paraId="365BA743" w14:textId="77777777" w:rsidR="007E3D8D"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64</w:t>
      </w:r>
      <w:r w:rsidRPr="00FA58A5">
        <w:rPr>
          <w:rFonts w:asciiTheme="minorHAnsi" w:hAnsiTheme="minorHAnsi"/>
          <w:b/>
          <w:bCs/>
        </w:rPr>
        <w:t xml:space="preserve"> </w:t>
      </w:r>
    </w:p>
    <w:p w14:paraId="752C89B5" w14:textId="77777777" w:rsidR="00994301" w:rsidRPr="00FA58A5" w:rsidRDefault="00994301" w:rsidP="00994301">
      <w:pPr>
        <w:pStyle w:val="Default"/>
        <w:rPr>
          <w:rFonts w:asciiTheme="minorHAnsi" w:hAnsiTheme="minorHAnsi"/>
          <w:b/>
          <w:bCs/>
        </w:rPr>
      </w:pPr>
      <w:r w:rsidRPr="00FA58A5">
        <w:rPr>
          <w:rFonts w:asciiTheme="minorHAnsi" w:hAnsiTheme="minorHAnsi"/>
          <w:b/>
          <w:bCs/>
        </w:rPr>
        <w:t xml:space="preserve">§1. </w:t>
      </w:r>
      <w:r w:rsidRPr="00FA58A5">
        <w:rPr>
          <w:rFonts w:asciiTheme="minorHAnsi" w:hAnsiTheme="minorHAnsi"/>
        </w:rPr>
        <w:t xml:space="preserve">Van de coöptatieverrichtingen wordt door het kiesbureau uiterlijk op 10 maart van de kiesperiode een proces-verbaal opgemaakt en ondertekend (formulier KR7). </w:t>
      </w:r>
      <w:r w:rsidR="00C11045">
        <w:rPr>
          <w:rFonts w:asciiTheme="minorHAnsi" w:hAnsiTheme="minorHAnsi"/>
        </w:rPr>
        <w:br/>
      </w:r>
      <w:r w:rsidRPr="00FA58A5">
        <w:rPr>
          <w:rFonts w:asciiTheme="minorHAnsi" w:hAnsiTheme="minorHAnsi"/>
          <w:b/>
          <w:bCs/>
        </w:rPr>
        <w:t xml:space="preserve">§2. </w:t>
      </w:r>
      <w:r w:rsidRPr="00FA58A5">
        <w:rPr>
          <w:rFonts w:asciiTheme="minorHAnsi" w:hAnsiTheme="minorHAnsi"/>
        </w:rPr>
        <w:t>Uiterlijk op 13 maart van de kiesperiode wordt door de voorzitter van het kiesbureau de uitslag van de coöptatie van de leden uit de lokale sociale, economische en culturele milieus naar de kandidaten gezonden</w:t>
      </w:r>
      <w:r w:rsidRPr="00FA58A5">
        <w:rPr>
          <w:rFonts w:asciiTheme="minorHAnsi" w:hAnsiTheme="minorHAnsi"/>
          <w:b/>
          <w:bCs/>
        </w:rPr>
        <w:t xml:space="preserve">. </w:t>
      </w:r>
    </w:p>
    <w:p w14:paraId="48ABD2D3" w14:textId="77777777" w:rsidR="00D66E9E" w:rsidRDefault="00D66E9E" w:rsidP="00994301">
      <w:pPr>
        <w:pStyle w:val="Default"/>
        <w:rPr>
          <w:rFonts w:asciiTheme="minorHAnsi" w:hAnsiTheme="minorHAnsi"/>
          <w:b/>
          <w:bCs/>
        </w:rPr>
      </w:pPr>
    </w:p>
    <w:p w14:paraId="02C3BC0D" w14:textId="77777777" w:rsidR="007E3D8D" w:rsidRDefault="00994301" w:rsidP="00994301">
      <w:pPr>
        <w:pStyle w:val="Default"/>
        <w:rPr>
          <w:rFonts w:asciiTheme="minorHAnsi" w:hAnsiTheme="minorHAnsi"/>
          <w:b/>
          <w:bCs/>
        </w:rPr>
      </w:pPr>
      <w:r w:rsidRPr="00FA58A5">
        <w:rPr>
          <w:rFonts w:asciiTheme="minorHAnsi" w:hAnsiTheme="minorHAnsi"/>
          <w:b/>
          <w:bCs/>
        </w:rPr>
        <w:t xml:space="preserve">Art. </w:t>
      </w:r>
      <w:r w:rsidR="005F135B">
        <w:rPr>
          <w:rFonts w:asciiTheme="minorHAnsi" w:hAnsiTheme="minorHAnsi"/>
          <w:b/>
          <w:bCs/>
        </w:rPr>
        <w:t>65</w:t>
      </w:r>
      <w:r w:rsidRPr="00FA58A5">
        <w:rPr>
          <w:rFonts w:asciiTheme="minorHAnsi" w:hAnsiTheme="minorHAnsi"/>
          <w:b/>
          <w:bCs/>
        </w:rPr>
        <w:t xml:space="preserve"> </w:t>
      </w:r>
    </w:p>
    <w:p w14:paraId="2A11F892" w14:textId="77777777" w:rsidR="007E3D8D" w:rsidRDefault="00994301" w:rsidP="00994301">
      <w:pPr>
        <w:pStyle w:val="Default"/>
        <w:rPr>
          <w:rFonts w:asciiTheme="minorHAnsi" w:hAnsiTheme="minorHAnsi"/>
        </w:rPr>
      </w:pPr>
      <w:r w:rsidRPr="00FA58A5">
        <w:rPr>
          <w:rFonts w:asciiTheme="minorHAnsi" w:hAnsiTheme="minorHAnsi"/>
          <w:b/>
          <w:bCs/>
        </w:rPr>
        <w:t xml:space="preserve">§1. </w:t>
      </w:r>
      <w:r w:rsidRPr="00FA58A5">
        <w:rPr>
          <w:rFonts w:asciiTheme="minorHAnsi" w:hAnsiTheme="minorHAnsi"/>
        </w:rPr>
        <w:t>De kandidaten voor coöptatie uit de lokale sociale, economische en culturele milieus, de rechtstreeks verkozen leden en de leden van het kiesbureau kunnen tegen de coöptatie een gemotiveerd bezwaarschrift indienen bij de voorzitter van het kiesbureau die het onmiddellijk overmaakt aan de Raad van Bestuur</w:t>
      </w:r>
      <w:r w:rsidRPr="00FA58A5">
        <w:rPr>
          <w:rFonts w:asciiTheme="minorHAnsi" w:hAnsiTheme="minorHAnsi"/>
          <w:i/>
          <w:iCs/>
        </w:rPr>
        <w:t xml:space="preserve">. </w:t>
      </w:r>
      <w:r w:rsidRPr="00FA58A5">
        <w:rPr>
          <w:rFonts w:asciiTheme="minorHAnsi" w:hAnsiTheme="minorHAnsi"/>
        </w:rPr>
        <w:t xml:space="preserve">Het bezwaarschrift moet uiterlijk op 18 maart van de kiesperiode worden opgestuurd met een ter post aangetekend schrijven. </w:t>
      </w:r>
      <w:r w:rsidRPr="000B7132">
        <w:rPr>
          <w:rFonts w:asciiTheme="minorHAnsi" w:hAnsiTheme="minorHAnsi"/>
        </w:rPr>
        <w:t>Bij ontstentenis van</w:t>
      </w:r>
      <w:r w:rsidRPr="00FA58A5">
        <w:rPr>
          <w:rFonts w:asciiTheme="minorHAnsi" w:hAnsiTheme="minorHAnsi"/>
        </w:rPr>
        <w:t xml:space="preserve"> bezwaar is de uitslag definitief. </w:t>
      </w:r>
    </w:p>
    <w:p w14:paraId="0E79B536" w14:textId="77777777" w:rsidR="007E3D8D" w:rsidRDefault="00994301" w:rsidP="00994301">
      <w:pPr>
        <w:pStyle w:val="Default"/>
        <w:rPr>
          <w:rFonts w:asciiTheme="minorHAnsi" w:hAnsiTheme="minorHAnsi"/>
        </w:rPr>
      </w:pPr>
      <w:r w:rsidRPr="00FA58A5">
        <w:rPr>
          <w:rFonts w:asciiTheme="minorHAnsi" w:hAnsiTheme="minorHAnsi"/>
          <w:b/>
          <w:bCs/>
        </w:rPr>
        <w:t xml:space="preserve">§2. </w:t>
      </w:r>
      <w:r w:rsidRPr="00FA58A5">
        <w:rPr>
          <w:rFonts w:asciiTheme="minorHAnsi" w:hAnsiTheme="minorHAnsi"/>
        </w:rPr>
        <w:t xml:space="preserve">De bezwaarschriften moeten uiterlijk op 25 maart van de kiesperiode worden afgehandeld door de Raad van Bestuur. De klachtindiener wordt schriftelijk over de uitspraak geïnformeerd. </w:t>
      </w:r>
      <w:r w:rsidRPr="00FA58A5">
        <w:rPr>
          <w:rFonts w:asciiTheme="minorHAnsi" w:hAnsiTheme="minorHAnsi"/>
          <w:b/>
          <w:bCs/>
        </w:rPr>
        <w:t xml:space="preserve">§3. </w:t>
      </w:r>
      <w:r w:rsidRPr="00FA58A5">
        <w:rPr>
          <w:rFonts w:asciiTheme="minorHAnsi" w:hAnsiTheme="minorHAnsi"/>
        </w:rPr>
        <w:t xml:space="preserve">De Raad van Bestuur kan de coöptatie alleen vernietigen op grond van een gemotiveerd bezwaarschrift. </w:t>
      </w:r>
    </w:p>
    <w:p w14:paraId="6E299DA0" w14:textId="77777777" w:rsidR="00994301" w:rsidRDefault="00994301" w:rsidP="00994301">
      <w:pPr>
        <w:pStyle w:val="Default"/>
        <w:rPr>
          <w:rFonts w:asciiTheme="minorHAnsi" w:hAnsiTheme="minorHAnsi"/>
        </w:rPr>
      </w:pPr>
      <w:r w:rsidRPr="00FA58A5">
        <w:rPr>
          <w:rFonts w:asciiTheme="minorHAnsi" w:hAnsiTheme="minorHAnsi"/>
          <w:b/>
          <w:bCs/>
        </w:rPr>
        <w:t xml:space="preserve">§4. </w:t>
      </w:r>
      <w:r w:rsidRPr="00FA58A5">
        <w:rPr>
          <w:rFonts w:asciiTheme="minorHAnsi" w:hAnsiTheme="minorHAnsi"/>
        </w:rPr>
        <w:t xml:space="preserve">Een eventuele </w:t>
      </w:r>
      <w:proofErr w:type="spellStart"/>
      <w:r w:rsidRPr="00FA58A5">
        <w:rPr>
          <w:rFonts w:asciiTheme="minorHAnsi" w:hAnsiTheme="minorHAnsi"/>
        </w:rPr>
        <w:t>hercoöptatie</w:t>
      </w:r>
      <w:proofErr w:type="spellEnd"/>
      <w:r w:rsidRPr="00FA58A5">
        <w:rPr>
          <w:rFonts w:asciiTheme="minorHAnsi" w:hAnsiTheme="minorHAnsi"/>
        </w:rPr>
        <w:t xml:space="preserve"> vindt plaats binnen de 10 kalenderdagen na kennisgeving van de beslissing van de Raad van Bestuur, maar alleszins vóór 1 april van de kiesperiode.</w:t>
      </w:r>
      <w:r w:rsidR="00C11045">
        <w:rPr>
          <w:rFonts w:asciiTheme="minorHAnsi" w:hAnsiTheme="minorHAnsi"/>
        </w:rPr>
        <w:br/>
      </w:r>
      <w:r w:rsidRPr="00FA58A5">
        <w:rPr>
          <w:rFonts w:asciiTheme="minorHAnsi" w:hAnsiTheme="minorHAnsi"/>
          <w:b/>
          <w:bCs/>
        </w:rPr>
        <w:t xml:space="preserve">§5. </w:t>
      </w:r>
      <w:r w:rsidRPr="00FA58A5">
        <w:rPr>
          <w:rFonts w:asciiTheme="minorHAnsi" w:hAnsiTheme="minorHAnsi"/>
        </w:rPr>
        <w:t xml:space="preserve">Indien er geen bezwaarschrift werd ontvangen of indien er geen </w:t>
      </w:r>
      <w:proofErr w:type="spellStart"/>
      <w:r w:rsidRPr="00FA58A5">
        <w:rPr>
          <w:rFonts w:asciiTheme="minorHAnsi" w:hAnsiTheme="minorHAnsi"/>
        </w:rPr>
        <w:t>hercoöptatie</w:t>
      </w:r>
      <w:proofErr w:type="spellEnd"/>
      <w:r w:rsidRPr="00FA58A5">
        <w:rPr>
          <w:rFonts w:asciiTheme="minorHAnsi" w:hAnsiTheme="minorHAnsi"/>
        </w:rPr>
        <w:t xml:space="preserve"> is</w:t>
      </w:r>
      <w:r w:rsidR="00152441">
        <w:rPr>
          <w:rFonts w:asciiTheme="minorHAnsi" w:hAnsiTheme="minorHAnsi"/>
          <w:color w:val="FF0000"/>
        </w:rPr>
        <w:t>,</w:t>
      </w:r>
      <w:r w:rsidRPr="00FA58A5">
        <w:rPr>
          <w:rFonts w:asciiTheme="minorHAnsi" w:hAnsiTheme="minorHAnsi"/>
        </w:rPr>
        <w:t xml:space="preserve"> stuurt de voorzitter van het kiesbureau de definitieve uitslag van de coöptatie onmiddellijk naar alle kandidaten en legt hem tevens ter inzage in alle vestigingsplaatsen van de school. </w:t>
      </w:r>
    </w:p>
    <w:p w14:paraId="4D90E821" w14:textId="77777777" w:rsidR="00084C91" w:rsidRPr="00FA58A5" w:rsidRDefault="00084C91" w:rsidP="00994301">
      <w:pPr>
        <w:pStyle w:val="Default"/>
        <w:rPr>
          <w:rFonts w:asciiTheme="minorHAnsi" w:hAnsiTheme="minorHAnsi"/>
        </w:rPr>
      </w:pPr>
    </w:p>
    <w:p w14:paraId="4B260E22" w14:textId="77777777" w:rsidR="00994301" w:rsidRDefault="00435F96" w:rsidP="0056684B">
      <w:pPr>
        <w:pStyle w:val="Kop1"/>
      </w:pPr>
      <w:bookmarkStart w:id="23" w:name="_Toc419279612"/>
      <w:r>
        <w:t>A</w:t>
      </w:r>
      <w:r w:rsidR="00994301">
        <w:t>lgemene bepalingen</w:t>
      </w:r>
      <w:bookmarkEnd w:id="23"/>
      <w:r w:rsidR="00994301">
        <w:t xml:space="preserve"> </w:t>
      </w:r>
    </w:p>
    <w:p w14:paraId="0DF90785" w14:textId="77777777" w:rsidR="00BB6D37"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66</w:t>
      </w:r>
    </w:p>
    <w:p w14:paraId="25A232A3" w14:textId="77777777" w:rsidR="00994301" w:rsidRPr="00FA58A5" w:rsidRDefault="00994301" w:rsidP="00994301">
      <w:pPr>
        <w:pStyle w:val="Default"/>
        <w:rPr>
          <w:rFonts w:ascii="Calibri" w:hAnsi="Calibri"/>
        </w:rPr>
      </w:pPr>
      <w:r w:rsidRPr="00FA58A5">
        <w:rPr>
          <w:rFonts w:ascii="Calibri" w:hAnsi="Calibri"/>
        </w:rPr>
        <w:t xml:space="preserve">De schoolraden moeten samengesteld zijn </w:t>
      </w:r>
      <w:proofErr w:type="spellStart"/>
      <w:r w:rsidRPr="00FA58A5">
        <w:rPr>
          <w:rFonts w:ascii="Calibri" w:hAnsi="Calibri"/>
        </w:rPr>
        <w:t>vòòr</w:t>
      </w:r>
      <w:proofErr w:type="spellEnd"/>
      <w:r w:rsidRPr="00FA58A5">
        <w:rPr>
          <w:rFonts w:ascii="Calibri" w:hAnsi="Calibri"/>
        </w:rPr>
        <w:t xml:space="preserve"> 1 april van de kiesperiode. Vanaf 1 april van de kiesperiode nemen de schoolraden de hun toegewezen bevoegdheden op. </w:t>
      </w:r>
    </w:p>
    <w:p w14:paraId="5A7D6F54" w14:textId="77777777" w:rsidR="00BB6D37"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67</w:t>
      </w:r>
    </w:p>
    <w:p w14:paraId="1924DABC" w14:textId="77777777" w:rsidR="00994301" w:rsidRPr="00FA58A5" w:rsidRDefault="00994301" w:rsidP="00994301">
      <w:pPr>
        <w:pStyle w:val="Default"/>
        <w:rPr>
          <w:rFonts w:ascii="Calibri" w:hAnsi="Calibri"/>
        </w:rPr>
      </w:pPr>
      <w:r w:rsidRPr="00FA58A5">
        <w:rPr>
          <w:rFonts w:ascii="Calibri" w:hAnsi="Calibri"/>
        </w:rPr>
        <w:t xml:space="preserve">Vooraleer het lidmaatschap van de schoolraad te kunnen opnemen moet elk lid het lidmaatschap aanvaarden. Bij aanvaarding van het lidmaatschap ondertekent het lid de verklaring van gehechtheid aan het </w:t>
      </w:r>
      <w:r w:rsidR="00152441" w:rsidRPr="00D66E9E">
        <w:rPr>
          <w:rFonts w:ascii="Calibri" w:hAnsi="Calibri"/>
          <w:color w:val="auto"/>
        </w:rPr>
        <w:t xml:space="preserve">GO! </w:t>
      </w:r>
      <w:r w:rsidRPr="00D66E9E">
        <w:rPr>
          <w:rFonts w:ascii="Calibri" w:hAnsi="Calibri"/>
          <w:color w:val="auto"/>
        </w:rPr>
        <w:t>(formulier KR8), de neutraliteitsverklaring (formulier KR9), het pedagogisch project van het</w:t>
      </w:r>
      <w:r w:rsidR="00152441" w:rsidRPr="00D66E9E">
        <w:rPr>
          <w:rFonts w:ascii="Calibri" w:hAnsi="Calibri"/>
          <w:color w:val="auto"/>
        </w:rPr>
        <w:t xml:space="preserve"> GO!</w:t>
      </w:r>
      <w:r w:rsidRPr="00D66E9E">
        <w:rPr>
          <w:rFonts w:ascii="Calibri" w:hAnsi="Calibri"/>
          <w:color w:val="auto"/>
        </w:rPr>
        <w:t xml:space="preserve"> (</w:t>
      </w:r>
      <w:r w:rsidRPr="00FA58A5">
        <w:rPr>
          <w:rFonts w:ascii="Calibri" w:hAnsi="Calibri"/>
        </w:rPr>
        <w:t xml:space="preserve">formulier KR10) en een verklaring dat het zich niet in een toestand van onverenigbaarheid bevindt zoals bepaald in artikel 9 van het bijzonder decreet (formulier KR11). </w:t>
      </w:r>
    </w:p>
    <w:p w14:paraId="35E82362" w14:textId="77777777" w:rsidR="00BB6D37"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68</w:t>
      </w:r>
    </w:p>
    <w:p w14:paraId="25A22C36" w14:textId="77777777" w:rsidR="00994301" w:rsidRPr="00130294" w:rsidRDefault="00994301" w:rsidP="00994301">
      <w:pPr>
        <w:pStyle w:val="Default"/>
        <w:rPr>
          <w:rFonts w:ascii="Calibri" w:hAnsi="Calibri"/>
          <w:strike/>
          <w:color w:val="auto"/>
        </w:rPr>
      </w:pPr>
      <w:r w:rsidRPr="00FA58A5">
        <w:rPr>
          <w:rFonts w:ascii="Calibri" w:hAnsi="Calibri"/>
        </w:rPr>
        <w:t xml:space="preserve">De directeur legt zo vlug mogelijk de lijst met de volledige samenstelling van de schoolraad ter inzage in alle vestigingsplaatsen van de school, stuurt ze naar de Raad van Bestuur waaronder de school ressorteert evenals naar de voorzitter van de Raad. Hij doet dit ook bij elke wijziging van de samenstelling van de </w:t>
      </w:r>
      <w:r w:rsidRPr="00130294">
        <w:rPr>
          <w:rFonts w:ascii="Calibri" w:hAnsi="Calibri"/>
          <w:color w:val="auto"/>
        </w:rPr>
        <w:t xml:space="preserve">schoolraad </w:t>
      </w:r>
      <w:r w:rsidR="000B7132" w:rsidRPr="00130294">
        <w:rPr>
          <w:rFonts w:ascii="Calibri" w:hAnsi="Calibri"/>
          <w:color w:val="auto"/>
        </w:rPr>
        <w:t>(</w:t>
      </w:r>
      <w:r w:rsidRPr="00130294">
        <w:rPr>
          <w:rFonts w:ascii="Calibri" w:hAnsi="Calibri"/>
          <w:color w:val="auto"/>
        </w:rPr>
        <w:t>formulier KR13</w:t>
      </w:r>
      <w:r w:rsidR="000B7132" w:rsidRPr="00130294">
        <w:rPr>
          <w:rFonts w:ascii="Calibri" w:hAnsi="Calibri"/>
          <w:color w:val="auto"/>
        </w:rPr>
        <w:t>)</w:t>
      </w:r>
      <w:r w:rsidR="00130294" w:rsidRPr="00130294">
        <w:rPr>
          <w:rFonts w:ascii="Calibri" w:hAnsi="Calibri"/>
          <w:color w:val="auto"/>
        </w:rPr>
        <w:t>.</w:t>
      </w:r>
      <w:r w:rsidRPr="00130294">
        <w:rPr>
          <w:rFonts w:ascii="Calibri" w:hAnsi="Calibri"/>
          <w:strike/>
          <w:color w:val="auto"/>
        </w:rPr>
        <w:t xml:space="preserve"> </w:t>
      </w:r>
    </w:p>
    <w:p w14:paraId="5986E3A4" w14:textId="77777777" w:rsidR="00084C91" w:rsidRDefault="00084C91" w:rsidP="00994301">
      <w:pPr>
        <w:pStyle w:val="Default"/>
        <w:rPr>
          <w:rFonts w:ascii="Calibri" w:hAnsi="Calibri"/>
          <w:b/>
          <w:bCs/>
        </w:rPr>
      </w:pPr>
    </w:p>
    <w:p w14:paraId="26D7E41F" w14:textId="77777777" w:rsidR="00084C91" w:rsidRDefault="00084C91" w:rsidP="00994301">
      <w:pPr>
        <w:pStyle w:val="Default"/>
        <w:rPr>
          <w:rFonts w:ascii="Calibri" w:hAnsi="Calibri"/>
          <w:b/>
          <w:bCs/>
        </w:rPr>
      </w:pPr>
    </w:p>
    <w:p w14:paraId="43572F0F" w14:textId="77777777" w:rsidR="00084C91" w:rsidRDefault="00084C91" w:rsidP="00994301">
      <w:pPr>
        <w:pStyle w:val="Default"/>
        <w:rPr>
          <w:rFonts w:ascii="Calibri" w:hAnsi="Calibri"/>
          <w:b/>
          <w:bCs/>
        </w:rPr>
      </w:pPr>
    </w:p>
    <w:p w14:paraId="02B53C54" w14:textId="77777777" w:rsidR="00084C91" w:rsidRDefault="00084C91" w:rsidP="00994301">
      <w:pPr>
        <w:pStyle w:val="Default"/>
        <w:rPr>
          <w:rFonts w:ascii="Calibri" w:hAnsi="Calibri"/>
          <w:b/>
          <w:bCs/>
        </w:rPr>
      </w:pPr>
    </w:p>
    <w:p w14:paraId="7DD808E0" w14:textId="77777777" w:rsidR="00084C91" w:rsidRDefault="00084C91" w:rsidP="00994301">
      <w:pPr>
        <w:pStyle w:val="Default"/>
        <w:rPr>
          <w:rFonts w:ascii="Calibri" w:hAnsi="Calibri"/>
          <w:b/>
          <w:bCs/>
        </w:rPr>
      </w:pPr>
    </w:p>
    <w:p w14:paraId="63D97994" w14:textId="77777777" w:rsidR="007E3D8D" w:rsidRDefault="00994301" w:rsidP="00994301">
      <w:pPr>
        <w:pStyle w:val="Default"/>
        <w:rPr>
          <w:rFonts w:ascii="Calibri" w:hAnsi="Calibri"/>
          <w:b/>
          <w:bCs/>
        </w:rPr>
      </w:pPr>
      <w:r w:rsidRPr="00FA58A5">
        <w:rPr>
          <w:rFonts w:ascii="Calibri" w:hAnsi="Calibri"/>
          <w:b/>
          <w:bCs/>
        </w:rPr>
        <w:t xml:space="preserve">Art. </w:t>
      </w:r>
      <w:r w:rsidR="005F135B">
        <w:rPr>
          <w:rFonts w:ascii="Calibri" w:hAnsi="Calibri"/>
          <w:b/>
          <w:bCs/>
        </w:rPr>
        <w:t>69</w:t>
      </w:r>
      <w:r w:rsidRPr="00FA58A5">
        <w:rPr>
          <w:rFonts w:ascii="Calibri" w:hAnsi="Calibri"/>
          <w:b/>
          <w:bCs/>
        </w:rPr>
        <w:t xml:space="preserve"> </w:t>
      </w:r>
    </w:p>
    <w:p w14:paraId="291A0B71" w14:textId="77777777" w:rsidR="00994301" w:rsidRPr="00FA58A5" w:rsidRDefault="00994301" w:rsidP="00994301">
      <w:pPr>
        <w:pStyle w:val="Default"/>
        <w:rPr>
          <w:rFonts w:ascii="Calibri" w:hAnsi="Calibri"/>
        </w:rPr>
      </w:pPr>
      <w:r w:rsidRPr="00FA58A5">
        <w:rPr>
          <w:rFonts w:ascii="Calibri" w:hAnsi="Calibri"/>
          <w:b/>
          <w:bCs/>
        </w:rPr>
        <w:t xml:space="preserve">§1. </w:t>
      </w:r>
      <w:r w:rsidRPr="00FA58A5">
        <w:rPr>
          <w:rFonts w:ascii="Calibri" w:hAnsi="Calibri"/>
        </w:rPr>
        <w:t xml:space="preserve">Een mandaat komt vrij: </w:t>
      </w:r>
    </w:p>
    <w:p w14:paraId="6735BE5F" w14:textId="77777777" w:rsidR="00994301" w:rsidRPr="00FA58A5" w:rsidRDefault="00994301" w:rsidP="00994301">
      <w:pPr>
        <w:pStyle w:val="Default"/>
        <w:spacing w:after="32"/>
        <w:rPr>
          <w:rFonts w:ascii="Calibri" w:hAnsi="Calibri"/>
        </w:rPr>
      </w:pPr>
      <w:r w:rsidRPr="00FA58A5">
        <w:rPr>
          <w:rFonts w:ascii="Calibri" w:hAnsi="Calibri"/>
        </w:rPr>
        <w:t xml:space="preserve">wanneer een stemgerechtigd lid zelf ontslag neemt of in de manifeste onmogelijkheid verkeert om zijn mandaat te voleindigen; </w:t>
      </w:r>
    </w:p>
    <w:p w14:paraId="13D537ED" w14:textId="77777777" w:rsidR="00994301" w:rsidRPr="00FA58A5" w:rsidRDefault="00994301" w:rsidP="00994301">
      <w:pPr>
        <w:pStyle w:val="Default"/>
        <w:spacing w:after="32"/>
        <w:rPr>
          <w:rFonts w:ascii="Calibri" w:hAnsi="Calibri"/>
        </w:rPr>
      </w:pPr>
      <w:r w:rsidRPr="00FA58A5">
        <w:rPr>
          <w:rFonts w:ascii="Calibri" w:hAnsi="Calibri"/>
        </w:rPr>
        <w:t xml:space="preserve">op het ogenblik dat een stemgerechtigd lid in een toestand van onverenigbaarheid komt; </w:t>
      </w:r>
    </w:p>
    <w:p w14:paraId="75CF4AC6" w14:textId="77777777" w:rsidR="00994301" w:rsidRPr="00FA58A5" w:rsidRDefault="00994301" w:rsidP="00994301">
      <w:pPr>
        <w:pStyle w:val="Default"/>
        <w:rPr>
          <w:rFonts w:ascii="Calibri" w:hAnsi="Calibri"/>
        </w:rPr>
      </w:pPr>
      <w:r w:rsidRPr="00FA58A5">
        <w:rPr>
          <w:rFonts w:ascii="Calibri" w:hAnsi="Calibri"/>
        </w:rPr>
        <w:t xml:space="preserve">wanneer een stemgerechtigd lid, verkozen door en uit het personeel, niet langer tewerkgesteld is in een onderwijsinrichting die onder de schoolraad ressorteert. </w:t>
      </w:r>
    </w:p>
    <w:p w14:paraId="2C74794E" w14:textId="77777777" w:rsidR="00994301" w:rsidRPr="00FA58A5" w:rsidRDefault="00994301" w:rsidP="00994301">
      <w:pPr>
        <w:pStyle w:val="Default"/>
        <w:rPr>
          <w:rFonts w:ascii="Calibri" w:hAnsi="Calibri"/>
        </w:rPr>
      </w:pPr>
      <w:r w:rsidRPr="00FA58A5">
        <w:rPr>
          <w:rFonts w:ascii="Calibri" w:hAnsi="Calibri"/>
          <w:b/>
          <w:bCs/>
        </w:rPr>
        <w:t xml:space="preserve">§2. </w:t>
      </w:r>
      <w:r w:rsidRPr="00FA58A5">
        <w:rPr>
          <w:rFonts w:ascii="Calibri" w:hAnsi="Calibri"/>
        </w:rPr>
        <w:t xml:space="preserve">Zo snel als mogelijk en uiterlijk binnen het jaar moet een vervanger worden: </w:t>
      </w:r>
    </w:p>
    <w:p w14:paraId="0B5E640E" w14:textId="77777777" w:rsidR="00994301" w:rsidRPr="00FA58A5" w:rsidRDefault="00994301" w:rsidP="00994301">
      <w:pPr>
        <w:pStyle w:val="Default"/>
        <w:spacing w:after="29"/>
        <w:rPr>
          <w:rFonts w:ascii="Calibri" w:hAnsi="Calibri"/>
        </w:rPr>
      </w:pPr>
      <w:r w:rsidRPr="00FA58A5">
        <w:rPr>
          <w:rFonts w:ascii="Calibri" w:hAnsi="Calibri"/>
        </w:rPr>
        <w:t xml:space="preserve">verkozen wanneer een mandaat vrijkomt bij de rechtstreeks verkozenen en de lijst van de opvolgers is uitgeput. Het aldus verkozen lid voleindigt het mandaat; </w:t>
      </w:r>
    </w:p>
    <w:p w14:paraId="3F3121D6" w14:textId="77777777" w:rsidR="007E3D8D" w:rsidRDefault="00994301" w:rsidP="00994301">
      <w:pPr>
        <w:pStyle w:val="Default"/>
        <w:rPr>
          <w:rFonts w:ascii="Calibri" w:hAnsi="Calibri"/>
        </w:rPr>
      </w:pPr>
      <w:r w:rsidRPr="00FA58A5">
        <w:rPr>
          <w:rFonts w:ascii="Calibri" w:hAnsi="Calibri"/>
        </w:rPr>
        <w:t xml:space="preserve">gecoöpteerd wanneer een mandaat vrijkomt bij de </w:t>
      </w:r>
      <w:proofErr w:type="spellStart"/>
      <w:r w:rsidRPr="00FA58A5">
        <w:rPr>
          <w:rFonts w:ascii="Calibri" w:hAnsi="Calibri"/>
        </w:rPr>
        <w:t>gecoöpteerden</w:t>
      </w:r>
      <w:proofErr w:type="spellEnd"/>
      <w:r w:rsidRPr="00FA58A5">
        <w:rPr>
          <w:rFonts w:ascii="Calibri" w:hAnsi="Calibri"/>
        </w:rPr>
        <w:t xml:space="preserve">. Deze nieuwe coöptatie gebeurt uit de opvolgers zoals bedoeld in </w:t>
      </w:r>
      <w:r w:rsidRPr="00D66E9E">
        <w:rPr>
          <w:rFonts w:ascii="Calibri" w:hAnsi="Calibri"/>
          <w:color w:val="auto"/>
        </w:rPr>
        <w:t xml:space="preserve">artikel </w:t>
      </w:r>
      <w:r w:rsidR="0029109F" w:rsidRPr="00D66E9E">
        <w:rPr>
          <w:rFonts w:ascii="Calibri" w:hAnsi="Calibri"/>
          <w:color w:val="auto"/>
        </w:rPr>
        <w:t xml:space="preserve">63, §3 </w:t>
      </w:r>
      <w:r w:rsidRPr="00FA58A5">
        <w:rPr>
          <w:rFonts w:ascii="Calibri" w:hAnsi="Calibri"/>
        </w:rPr>
        <w:t xml:space="preserve">of uit andere personen uit de lokale sociale, economische of culturele milieus. Het aldus gecoöpteerd lid voleindigt het mandaat. </w:t>
      </w:r>
    </w:p>
    <w:p w14:paraId="5AEBE3C9" w14:textId="77777777" w:rsidR="00994301" w:rsidRPr="00FA58A5" w:rsidRDefault="00994301" w:rsidP="00994301">
      <w:pPr>
        <w:pStyle w:val="Default"/>
        <w:rPr>
          <w:rFonts w:ascii="Calibri" w:hAnsi="Calibri"/>
        </w:rPr>
      </w:pPr>
      <w:r w:rsidRPr="00FA58A5">
        <w:rPr>
          <w:rFonts w:ascii="Calibri" w:hAnsi="Calibri"/>
          <w:b/>
          <w:bCs/>
        </w:rPr>
        <w:t xml:space="preserve">§3. </w:t>
      </w:r>
      <w:r w:rsidRPr="00FA58A5">
        <w:rPr>
          <w:rFonts w:ascii="Calibri" w:hAnsi="Calibri"/>
        </w:rPr>
        <w:t>De Raad van Bestuur bepaalt de termijnen van de opeenvolgende kies- en/of coöptatieverrichtingen</w:t>
      </w:r>
    </w:p>
    <w:sectPr w:rsidR="00994301" w:rsidRPr="00FA58A5" w:rsidSect="00FD0DA8">
      <w:footerReference w:type="default" r:id="rId13"/>
      <w:pgSz w:w="11906" w:h="16838" w:code="9"/>
      <w:pgMar w:top="1418" w:right="1134" w:bottom="1134"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4250E" w14:textId="77777777" w:rsidR="009F727C" w:rsidRDefault="009F727C" w:rsidP="00143C62">
      <w:r>
        <w:separator/>
      </w:r>
    </w:p>
  </w:endnote>
  <w:endnote w:type="continuationSeparator" w:id="0">
    <w:p w14:paraId="533E1F14" w14:textId="77777777" w:rsidR="009F727C" w:rsidRDefault="009F727C" w:rsidP="0014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706430"/>
      <w:docPartObj>
        <w:docPartGallery w:val="Page Numbers (Bottom of Page)"/>
        <w:docPartUnique/>
      </w:docPartObj>
    </w:sdtPr>
    <w:sdtEndPr/>
    <w:sdtContent>
      <w:p w14:paraId="2267785B" w14:textId="77777777" w:rsidR="005A6AF7" w:rsidRDefault="005A6AF7">
        <w:pPr>
          <w:pStyle w:val="Voettekst"/>
          <w:jc w:val="right"/>
        </w:pPr>
        <w:r>
          <w:fldChar w:fldCharType="begin"/>
        </w:r>
        <w:r>
          <w:instrText>PAGE   \* MERGEFORMAT</w:instrText>
        </w:r>
        <w:r>
          <w:fldChar w:fldCharType="separate"/>
        </w:r>
        <w:r w:rsidR="00C71C1F">
          <w:rPr>
            <w:noProof/>
          </w:rPr>
          <w:t>1</w:t>
        </w:r>
        <w:r>
          <w:fldChar w:fldCharType="end"/>
        </w:r>
      </w:p>
    </w:sdtContent>
  </w:sdt>
  <w:p w14:paraId="7680FBA5" w14:textId="77777777" w:rsidR="005A6AF7" w:rsidRDefault="005A6A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48011" w14:textId="77777777" w:rsidR="009F727C" w:rsidRDefault="009F727C" w:rsidP="00143C62">
      <w:r>
        <w:separator/>
      </w:r>
    </w:p>
  </w:footnote>
  <w:footnote w:type="continuationSeparator" w:id="0">
    <w:p w14:paraId="36F607AB" w14:textId="77777777" w:rsidR="009F727C" w:rsidRDefault="009F727C" w:rsidP="0014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99785C"/>
    <w:multiLevelType w:val="hybridMultilevel"/>
    <w:tmpl w:val="494A042A"/>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C423D"/>
    <w:multiLevelType w:val="multilevel"/>
    <w:tmpl w:val="EA94EC32"/>
    <w:lvl w:ilvl="0">
      <w:start w:val="1"/>
      <w:numFmt w:val="decimal"/>
      <w:pStyle w:val="Kop1"/>
      <w:lvlText w:val="%1."/>
      <w:lvlJc w:val="left"/>
      <w:pPr>
        <w:ind w:left="360" w:hanging="360"/>
      </w:pPr>
    </w:lvl>
    <w:lvl w:ilvl="1">
      <w:start w:val="1"/>
      <w:numFmt w:val="decimal"/>
      <w:pStyle w:val="Kop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Kop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70822"/>
    <w:multiLevelType w:val="hybridMultilevel"/>
    <w:tmpl w:val="6136C4C2"/>
    <w:lvl w:ilvl="0" w:tplc="53E4C2D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B2C2140"/>
    <w:multiLevelType w:val="hybridMultilevel"/>
    <w:tmpl w:val="82044DA4"/>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17E68"/>
    <w:multiLevelType w:val="hybridMultilevel"/>
    <w:tmpl w:val="7488269E"/>
    <w:lvl w:ilvl="0" w:tplc="53E4C2D0">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EDB7549"/>
    <w:multiLevelType w:val="hybridMultilevel"/>
    <w:tmpl w:val="769CC76A"/>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04E9"/>
    <w:multiLevelType w:val="hybridMultilevel"/>
    <w:tmpl w:val="CF6280B4"/>
    <w:lvl w:ilvl="0" w:tplc="48EAA470">
      <w:start w:val="5"/>
      <w:numFmt w:val="bullet"/>
      <w:lvlText w:val="-"/>
      <w:lvlJc w:val="left"/>
      <w:pPr>
        <w:ind w:left="360" w:hanging="360"/>
      </w:pPr>
      <w:rPr>
        <w:rFonts w:ascii="Calibri" w:eastAsiaTheme="minorHAnsi" w:hAnsi="Calibri"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8D66160"/>
    <w:multiLevelType w:val="hybridMultilevel"/>
    <w:tmpl w:val="C4C68D28"/>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65AB2"/>
    <w:multiLevelType w:val="hybridMultilevel"/>
    <w:tmpl w:val="695EDAD4"/>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F753F"/>
    <w:multiLevelType w:val="hybridMultilevel"/>
    <w:tmpl w:val="9DA6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E1346"/>
    <w:multiLevelType w:val="hybridMultilevel"/>
    <w:tmpl w:val="A3581A36"/>
    <w:lvl w:ilvl="0" w:tplc="6186B6B2">
      <w:start w:val="1"/>
      <w:numFmt w:val="decimal"/>
      <w:pStyle w:val="Genummerdelijst"/>
      <w:lvlText w:val="%1."/>
      <w:lvlJc w:val="left"/>
      <w:pPr>
        <w:ind w:left="360" w:hanging="360"/>
      </w:pPr>
      <w:rPr>
        <w:rFonts w:hint="default"/>
      </w:rPr>
    </w:lvl>
    <w:lvl w:ilvl="1" w:tplc="08130019" w:tentative="1">
      <w:start w:val="1"/>
      <w:numFmt w:val="lowerLetter"/>
      <w:lvlText w:val="%2."/>
      <w:lvlJc w:val="left"/>
      <w:pPr>
        <w:ind w:left="3143" w:hanging="360"/>
      </w:pPr>
    </w:lvl>
    <w:lvl w:ilvl="2" w:tplc="0813001B" w:tentative="1">
      <w:start w:val="1"/>
      <w:numFmt w:val="lowerRoman"/>
      <w:lvlText w:val="%3."/>
      <w:lvlJc w:val="right"/>
      <w:pPr>
        <w:ind w:left="3863" w:hanging="180"/>
      </w:pPr>
    </w:lvl>
    <w:lvl w:ilvl="3" w:tplc="0813000F" w:tentative="1">
      <w:start w:val="1"/>
      <w:numFmt w:val="decimal"/>
      <w:lvlText w:val="%4."/>
      <w:lvlJc w:val="left"/>
      <w:pPr>
        <w:ind w:left="4583" w:hanging="360"/>
      </w:pPr>
    </w:lvl>
    <w:lvl w:ilvl="4" w:tplc="08130019" w:tentative="1">
      <w:start w:val="1"/>
      <w:numFmt w:val="lowerLetter"/>
      <w:lvlText w:val="%5."/>
      <w:lvlJc w:val="left"/>
      <w:pPr>
        <w:ind w:left="5303" w:hanging="360"/>
      </w:pPr>
    </w:lvl>
    <w:lvl w:ilvl="5" w:tplc="0813001B" w:tentative="1">
      <w:start w:val="1"/>
      <w:numFmt w:val="lowerRoman"/>
      <w:lvlText w:val="%6."/>
      <w:lvlJc w:val="right"/>
      <w:pPr>
        <w:ind w:left="6023" w:hanging="180"/>
      </w:pPr>
    </w:lvl>
    <w:lvl w:ilvl="6" w:tplc="0813000F" w:tentative="1">
      <w:start w:val="1"/>
      <w:numFmt w:val="decimal"/>
      <w:lvlText w:val="%7."/>
      <w:lvlJc w:val="left"/>
      <w:pPr>
        <w:ind w:left="6743" w:hanging="360"/>
      </w:pPr>
    </w:lvl>
    <w:lvl w:ilvl="7" w:tplc="08130019" w:tentative="1">
      <w:start w:val="1"/>
      <w:numFmt w:val="lowerLetter"/>
      <w:lvlText w:val="%8."/>
      <w:lvlJc w:val="left"/>
      <w:pPr>
        <w:ind w:left="7463" w:hanging="360"/>
      </w:pPr>
    </w:lvl>
    <w:lvl w:ilvl="8" w:tplc="0813001B" w:tentative="1">
      <w:start w:val="1"/>
      <w:numFmt w:val="lowerRoman"/>
      <w:lvlText w:val="%9."/>
      <w:lvlJc w:val="right"/>
      <w:pPr>
        <w:ind w:left="8183" w:hanging="180"/>
      </w:pPr>
    </w:lvl>
  </w:abstractNum>
  <w:abstractNum w:abstractNumId="14" w15:restartNumberingAfterBreak="0">
    <w:nsid w:val="43D3254B"/>
    <w:multiLevelType w:val="hybridMultilevel"/>
    <w:tmpl w:val="BB54066E"/>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F37A7"/>
    <w:multiLevelType w:val="hybridMultilevel"/>
    <w:tmpl w:val="68F871F6"/>
    <w:lvl w:ilvl="0" w:tplc="53E4C2D0">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D01DF"/>
    <w:multiLevelType w:val="hybridMultilevel"/>
    <w:tmpl w:val="E35243AC"/>
    <w:lvl w:ilvl="0" w:tplc="53E4C2D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59A711CF"/>
    <w:multiLevelType w:val="hybridMultilevel"/>
    <w:tmpl w:val="C4EAF83C"/>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24CD0"/>
    <w:multiLevelType w:val="hybridMultilevel"/>
    <w:tmpl w:val="CE96EC7C"/>
    <w:lvl w:ilvl="0" w:tplc="B9929DE4">
      <w:start w:val="5"/>
      <w:numFmt w:val="bullet"/>
      <w:lvlText w:val="-"/>
      <w:lvlJc w:val="left"/>
      <w:pPr>
        <w:ind w:left="720" w:hanging="360"/>
      </w:pPr>
      <w:rPr>
        <w:rFonts w:ascii="Calibri" w:eastAsiaTheme="minorHAnsi"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F020EFE"/>
    <w:multiLevelType w:val="singleLevel"/>
    <w:tmpl w:val="4202CC62"/>
    <w:lvl w:ilvl="0">
      <w:start w:val="1"/>
      <w:numFmt w:val="bullet"/>
      <w:pStyle w:val="Opsomming2"/>
      <w:lvlText w:val=""/>
      <w:lvlJc w:val="left"/>
      <w:pPr>
        <w:tabs>
          <w:tab w:val="num" w:pos="0"/>
        </w:tabs>
        <w:ind w:left="1417" w:hanging="283"/>
      </w:pPr>
      <w:rPr>
        <w:rFonts w:ascii="Symbol" w:hAnsi="Symbol" w:hint="default"/>
      </w:rPr>
    </w:lvl>
  </w:abstractNum>
  <w:abstractNum w:abstractNumId="20" w15:restartNumberingAfterBreak="0">
    <w:nsid w:val="601D7D2D"/>
    <w:multiLevelType w:val="hybridMultilevel"/>
    <w:tmpl w:val="1256B708"/>
    <w:lvl w:ilvl="0" w:tplc="53E4C2D0">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407E0"/>
    <w:multiLevelType w:val="singleLevel"/>
    <w:tmpl w:val="2BF81A7C"/>
    <w:lvl w:ilvl="0">
      <w:start w:val="1"/>
      <w:numFmt w:val="bullet"/>
      <w:pStyle w:val="Opsomming"/>
      <w:lvlText w:val=""/>
      <w:lvlJc w:val="left"/>
      <w:pPr>
        <w:tabs>
          <w:tab w:val="num" w:pos="1419"/>
        </w:tabs>
        <w:ind w:left="2552" w:hanging="283"/>
      </w:pPr>
      <w:rPr>
        <w:rFonts w:ascii="Symbol" w:hAnsi="Symbol" w:hint="default"/>
      </w:rPr>
    </w:lvl>
  </w:abstractNum>
  <w:abstractNum w:abstractNumId="22" w15:restartNumberingAfterBreak="0">
    <w:nsid w:val="7FEA07E5"/>
    <w:multiLevelType w:val="hybridMultilevel"/>
    <w:tmpl w:val="31365E3E"/>
    <w:lvl w:ilvl="0" w:tplc="53E4C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3"/>
  </w:num>
  <w:num w:numId="4">
    <w:abstractNumId w:val="21"/>
  </w:num>
  <w:num w:numId="5">
    <w:abstractNumId w:val="19"/>
  </w:num>
  <w:num w:numId="6">
    <w:abstractNumId w:val="13"/>
  </w:num>
  <w:num w:numId="7">
    <w:abstractNumId w:val="21"/>
  </w:num>
  <w:num w:numId="8">
    <w:abstractNumId w:val="19"/>
  </w:num>
  <w:num w:numId="9">
    <w:abstractNumId w:val="13"/>
  </w:num>
  <w:num w:numId="10">
    <w:abstractNumId w:val="4"/>
  </w:num>
  <w:num w:numId="11">
    <w:abstractNumId w:val="4"/>
  </w:num>
  <w:num w:numId="12">
    <w:abstractNumId w:val="4"/>
  </w:num>
  <w:num w:numId="13">
    <w:abstractNumId w:val="4"/>
  </w:num>
  <w:num w:numId="14">
    <w:abstractNumId w:val="13"/>
  </w:num>
  <w:num w:numId="15">
    <w:abstractNumId w:val="21"/>
  </w:num>
  <w:num w:numId="16">
    <w:abstractNumId w:val="19"/>
  </w:num>
  <w:num w:numId="17">
    <w:abstractNumId w:val="14"/>
  </w:num>
  <w:num w:numId="18">
    <w:abstractNumId w:val="5"/>
  </w:num>
  <w:num w:numId="19">
    <w:abstractNumId w:val="16"/>
  </w:num>
  <w:num w:numId="20">
    <w:abstractNumId w:val="7"/>
  </w:num>
  <w:num w:numId="21">
    <w:abstractNumId w:val="8"/>
  </w:num>
  <w:num w:numId="22">
    <w:abstractNumId w:val="15"/>
  </w:num>
  <w:num w:numId="23">
    <w:abstractNumId w:val="20"/>
  </w:num>
  <w:num w:numId="24">
    <w:abstractNumId w:val="22"/>
  </w:num>
  <w:num w:numId="25">
    <w:abstractNumId w:val="6"/>
  </w:num>
  <w:num w:numId="26">
    <w:abstractNumId w:val="3"/>
  </w:num>
  <w:num w:numId="27">
    <w:abstractNumId w:val="17"/>
  </w:num>
  <w:num w:numId="28">
    <w:abstractNumId w:val="12"/>
  </w:num>
  <w:num w:numId="29">
    <w:abstractNumId w:val="10"/>
  </w:num>
  <w:num w:numId="30">
    <w:abstractNumId w:val="0"/>
  </w:num>
  <w:num w:numId="31">
    <w:abstractNumId w:val="1"/>
  </w:num>
  <w:num w:numId="32">
    <w:abstractNumId w:val="2"/>
  </w:num>
  <w:num w:numId="33">
    <w:abstractNumId w:val="11"/>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567"/>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112"/>
    <w:rsid w:val="00002C1D"/>
    <w:rsid w:val="00003E84"/>
    <w:rsid w:val="00021EAA"/>
    <w:rsid w:val="0003244B"/>
    <w:rsid w:val="0003595C"/>
    <w:rsid w:val="00040631"/>
    <w:rsid w:val="00046090"/>
    <w:rsid w:val="00064241"/>
    <w:rsid w:val="00070B78"/>
    <w:rsid w:val="0008154A"/>
    <w:rsid w:val="00081E26"/>
    <w:rsid w:val="00084C91"/>
    <w:rsid w:val="000862B0"/>
    <w:rsid w:val="00095615"/>
    <w:rsid w:val="00095985"/>
    <w:rsid w:val="0009757F"/>
    <w:rsid w:val="000B1133"/>
    <w:rsid w:val="000B2E50"/>
    <w:rsid w:val="000B7132"/>
    <w:rsid w:val="000C4337"/>
    <w:rsid w:val="000D517C"/>
    <w:rsid w:val="000E7BFA"/>
    <w:rsid w:val="000F6ECD"/>
    <w:rsid w:val="0010132C"/>
    <w:rsid w:val="00105741"/>
    <w:rsid w:val="00105EC7"/>
    <w:rsid w:val="00122C01"/>
    <w:rsid w:val="0012686E"/>
    <w:rsid w:val="00127B9F"/>
    <w:rsid w:val="00130294"/>
    <w:rsid w:val="00132EC8"/>
    <w:rsid w:val="0013497A"/>
    <w:rsid w:val="00143C62"/>
    <w:rsid w:val="001468FB"/>
    <w:rsid w:val="00150677"/>
    <w:rsid w:val="00152441"/>
    <w:rsid w:val="00160963"/>
    <w:rsid w:val="00166666"/>
    <w:rsid w:val="00187DCE"/>
    <w:rsid w:val="00190F6C"/>
    <w:rsid w:val="001912B4"/>
    <w:rsid w:val="00191363"/>
    <w:rsid w:val="001A45F4"/>
    <w:rsid w:val="001A7DA2"/>
    <w:rsid w:val="001C0454"/>
    <w:rsid w:val="001C07DC"/>
    <w:rsid w:val="001C6FC8"/>
    <w:rsid w:val="001C7B7E"/>
    <w:rsid w:val="001D13DA"/>
    <w:rsid w:val="001D1DE6"/>
    <w:rsid w:val="001D1F57"/>
    <w:rsid w:val="001E78D0"/>
    <w:rsid w:val="001F2828"/>
    <w:rsid w:val="0020647E"/>
    <w:rsid w:val="00231AB1"/>
    <w:rsid w:val="00233E98"/>
    <w:rsid w:val="002565C4"/>
    <w:rsid w:val="002624FC"/>
    <w:rsid w:val="00264385"/>
    <w:rsid w:val="00266C4E"/>
    <w:rsid w:val="00272F04"/>
    <w:rsid w:val="00275777"/>
    <w:rsid w:val="00276E53"/>
    <w:rsid w:val="00277203"/>
    <w:rsid w:val="00281020"/>
    <w:rsid w:val="0029109F"/>
    <w:rsid w:val="002B7B7B"/>
    <w:rsid w:val="002C2361"/>
    <w:rsid w:val="002C3BDD"/>
    <w:rsid w:val="002C4622"/>
    <w:rsid w:val="002D0344"/>
    <w:rsid w:val="002D4042"/>
    <w:rsid w:val="002D6474"/>
    <w:rsid w:val="002E67FF"/>
    <w:rsid w:val="002F6A30"/>
    <w:rsid w:val="00301111"/>
    <w:rsid w:val="003110D5"/>
    <w:rsid w:val="0031243D"/>
    <w:rsid w:val="003229E8"/>
    <w:rsid w:val="0032307B"/>
    <w:rsid w:val="0032770B"/>
    <w:rsid w:val="00327C73"/>
    <w:rsid w:val="00335545"/>
    <w:rsid w:val="00341392"/>
    <w:rsid w:val="00341D0B"/>
    <w:rsid w:val="00341D44"/>
    <w:rsid w:val="00365E16"/>
    <w:rsid w:val="003757C1"/>
    <w:rsid w:val="00380C8B"/>
    <w:rsid w:val="00385950"/>
    <w:rsid w:val="00387D84"/>
    <w:rsid w:val="00396751"/>
    <w:rsid w:val="003C31AB"/>
    <w:rsid w:val="003C7C00"/>
    <w:rsid w:val="003E29B4"/>
    <w:rsid w:val="004068C0"/>
    <w:rsid w:val="004118D6"/>
    <w:rsid w:val="0041286B"/>
    <w:rsid w:val="00434EBD"/>
    <w:rsid w:val="00435F96"/>
    <w:rsid w:val="00440846"/>
    <w:rsid w:val="004457FA"/>
    <w:rsid w:val="00464E1D"/>
    <w:rsid w:val="00470343"/>
    <w:rsid w:val="00473178"/>
    <w:rsid w:val="004817C4"/>
    <w:rsid w:val="0048714D"/>
    <w:rsid w:val="00492F42"/>
    <w:rsid w:val="004A0861"/>
    <w:rsid w:val="004A2075"/>
    <w:rsid w:val="004A413B"/>
    <w:rsid w:val="004A4E45"/>
    <w:rsid w:val="004A60F0"/>
    <w:rsid w:val="004A78FB"/>
    <w:rsid w:val="004B0437"/>
    <w:rsid w:val="004B3737"/>
    <w:rsid w:val="004B7DC2"/>
    <w:rsid w:val="004C2DC7"/>
    <w:rsid w:val="004D678D"/>
    <w:rsid w:val="004E76FC"/>
    <w:rsid w:val="004F7CF0"/>
    <w:rsid w:val="005003A6"/>
    <w:rsid w:val="0050532F"/>
    <w:rsid w:val="005214E3"/>
    <w:rsid w:val="00523C22"/>
    <w:rsid w:val="005251DA"/>
    <w:rsid w:val="00537FC8"/>
    <w:rsid w:val="00540B83"/>
    <w:rsid w:val="00550D87"/>
    <w:rsid w:val="00551B07"/>
    <w:rsid w:val="005548EC"/>
    <w:rsid w:val="0055738C"/>
    <w:rsid w:val="005604B5"/>
    <w:rsid w:val="00560579"/>
    <w:rsid w:val="005622A1"/>
    <w:rsid w:val="0056684B"/>
    <w:rsid w:val="0056739B"/>
    <w:rsid w:val="00570CD0"/>
    <w:rsid w:val="005717BD"/>
    <w:rsid w:val="00591F80"/>
    <w:rsid w:val="005A2AC6"/>
    <w:rsid w:val="005A5F4E"/>
    <w:rsid w:val="005A6AF7"/>
    <w:rsid w:val="005B4BB6"/>
    <w:rsid w:val="005D17FA"/>
    <w:rsid w:val="005D5E17"/>
    <w:rsid w:val="005E1CCF"/>
    <w:rsid w:val="005E43C1"/>
    <w:rsid w:val="005E717C"/>
    <w:rsid w:val="005F135B"/>
    <w:rsid w:val="005F4783"/>
    <w:rsid w:val="005F60F7"/>
    <w:rsid w:val="005F6E3A"/>
    <w:rsid w:val="006009ED"/>
    <w:rsid w:val="0060169E"/>
    <w:rsid w:val="00612898"/>
    <w:rsid w:val="00612C18"/>
    <w:rsid w:val="006145E5"/>
    <w:rsid w:val="00615B92"/>
    <w:rsid w:val="00627B8E"/>
    <w:rsid w:val="00627CC8"/>
    <w:rsid w:val="00647887"/>
    <w:rsid w:val="00647AE3"/>
    <w:rsid w:val="00650B25"/>
    <w:rsid w:val="006525A2"/>
    <w:rsid w:val="00654B4F"/>
    <w:rsid w:val="00661A70"/>
    <w:rsid w:val="006667CC"/>
    <w:rsid w:val="0069269E"/>
    <w:rsid w:val="006A1B98"/>
    <w:rsid w:val="006B0F21"/>
    <w:rsid w:val="006C0689"/>
    <w:rsid w:val="006D0CFE"/>
    <w:rsid w:val="006E7E57"/>
    <w:rsid w:val="006F21C3"/>
    <w:rsid w:val="006F6496"/>
    <w:rsid w:val="00712451"/>
    <w:rsid w:val="007166A3"/>
    <w:rsid w:val="0071724C"/>
    <w:rsid w:val="00720B81"/>
    <w:rsid w:val="00720F6D"/>
    <w:rsid w:val="00727890"/>
    <w:rsid w:val="00732EF3"/>
    <w:rsid w:val="0073534C"/>
    <w:rsid w:val="0075184A"/>
    <w:rsid w:val="00752A49"/>
    <w:rsid w:val="007532A6"/>
    <w:rsid w:val="00763415"/>
    <w:rsid w:val="0076478D"/>
    <w:rsid w:val="0076493B"/>
    <w:rsid w:val="00770C9B"/>
    <w:rsid w:val="0077345D"/>
    <w:rsid w:val="00773574"/>
    <w:rsid w:val="007766A3"/>
    <w:rsid w:val="00780FFE"/>
    <w:rsid w:val="007820BD"/>
    <w:rsid w:val="00786AAE"/>
    <w:rsid w:val="00792D8B"/>
    <w:rsid w:val="007B3034"/>
    <w:rsid w:val="007B5F31"/>
    <w:rsid w:val="007C02B8"/>
    <w:rsid w:val="007C54D9"/>
    <w:rsid w:val="007D6459"/>
    <w:rsid w:val="007E0B12"/>
    <w:rsid w:val="007E274B"/>
    <w:rsid w:val="007E3D8D"/>
    <w:rsid w:val="007E4B35"/>
    <w:rsid w:val="007F174B"/>
    <w:rsid w:val="007F3E0F"/>
    <w:rsid w:val="008217AF"/>
    <w:rsid w:val="0082356A"/>
    <w:rsid w:val="00826DFB"/>
    <w:rsid w:val="008524F6"/>
    <w:rsid w:val="00856A66"/>
    <w:rsid w:val="0086535A"/>
    <w:rsid w:val="0086652B"/>
    <w:rsid w:val="00890B30"/>
    <w:rsid w:val="0089351A"/>
    <w:rsid w:val="008A3EBC"/>
    <w:rsid w:val="008A3F90"/>
    <w:rsid w:val="008A40F6"/>
    <w:rsid w:val="008C6880"/>
    <w:rsid w:val="008D421A"/>
    <w:rsid w:val="008E14ED"/>
    <w:rsid w:val="008E1E12"/>
    <w:rsid w:val="008E3DCD"/>
    <w:rsid w:val="008F178B"/>
    <w:rsid w:val="008F24DF"/>
    <w:rsid w:val="008F6A0A"/>
    <w:rsid w:val="009156CD"/>
    <w:rsid w:val="00932447"/>
    <w:rsid w:val="00934D83"/>
    <w:rsid w:val="00935A79"/>
    <w:rsid w:val="00956360"/>
    <w:rsid w:val="00974792"/>
    <w:rsid w:val="00983754"/>
    <w:rsid w:val="00992404"/>
    <w:rsid w:val="00994301"/>
    <w:rsid w:val="009A0D97"/>
    <w:rsid w:val="009A5D49"/>
    <w:rsid w:val="009B10E9"/>
    <w:rsid w:val="009C1C5D"/>
    <w:rsid w:val="009C4B24"/>
    <w:rsid w:val="009C7288"/>
    <w:rsid w:val="009C7B0A"/>
    <w:rsid w:val="009D38F4"/>
    <w:rsid w:val="009E3300"/>
    <w:rsid w:val="009F727C"/>
    <w:rsid w:val="009F7DA3"/>
    <w:rsid w:val="00A04669"/>
    <w:rsid w:val="00A05112"/>
    <w:rsid w:val="00A06826"/>
    <w:rsid w:val="00A06E9A"/>
    <w:rsid w:val="00A10C1E"/>
    <w:rsid w:val="00A13D30"/>
    <w:rsid w:val="00A32E9A"/>
    <w:rsid w:val="00A33DF5"/>
    <w:rsid w:val="00A36946"/>
    <w:rsid w:val="00A474E3"/>
    <w:rsid w:val="00A63020"/>
    <w:rsid w:val="00A64167"/>
    <w:rsid w:val="00A6472D"/>
    <w:rsid w:val="00A672F9"/>
    <w:rsid w:val="00A918A8"/>
    <w:rsid w:val="00A922B2"/>
    <w:rsid w:val="00AA51BA"/>
    <w:rsid w:val="00AB17BA"/>
    <w:rsid w:val="00AB3A33"/>
    <w:rsid w:val="00AC7ABE"/>
    <w:rsid w:val="00AF59CB"/>
    <w:rsid w:val="00B01A62"/>
    <w:rsid w:val="00B05AC3"/>
    <w:rsid w:val="00B154BB"/>
    <w:rsid w:val="00B16E6E"/>
    <w:rsid w:val="00B17B7C"/>
    <w:rsid w:val="00B32483"/>
    <w:rsid w:val="00B35761"/>
    <w:rsid w:val="00B5197E"/>
    <w:rsid w:val="00B55C2C"/>
    <w:rsid w:val="00B579C2"/>
    <w:rsid w:val="00B61820"/>
    <w:rsid w:val="00B63825"/>
    <w:rsid w:val="00B657AB"/>
    <w:rsid w:val="00B6592C"/>
    <w:rsid w:val="00B67006"/>
    <w:rsid w:val="00B71038"/>
    <w:rsid w:val="00B76A91"/>
    <w:rsid w:val="00B83C64"/>
    <w:rsid w:val="00B85896"/>
    <w:rsid w:val="00B91590"/>
    <w:rsid w:val="00BA7E10"/>
    <w:rsid w:val="00BA7F0D"/>
    <w:rsid w:val="00BB6D37"/>
    <w:rsid w:val="00BD487A"/>
    <w:rsid w:val="00BF405D"/>
    <w:rsid w:val="00C00F12"/>
    <w:rsid w:val="00C01F11"/>
    <w:rsid w:val="00C11045"/>
    <w:rsid w:val="00C16420"/>
    <w:rsid w:val="00C2069F"/>
    <w:rsid w:val="00C2612C"/>
    <w:rsid w:val="00C26804"/>
    <w:rsid w:val="00C34C0F"/>
    <w:rsid w:val="00C44649"/>
    <w:rsid w:val="00C5316D"/>
    <w:rsid w:val="00C55A5A"/>
    <w:rsid w:val="00C61222"/>
    <w:rsid w:val="00C71C1F"/>
    <w:rsid w:val="00C73399"/>
    <w:rsid w:val="00C82935"/>
    <w:rsid w:val="00C834A3"/>
    <w:rsid w:val="00C8695D"/>
    <w:rsid w:val="00C916F6"/>
    <w:rsid w:val="00C96F5A"/>
    <w:rsid w:val="00CA001A"/>
    <w:rsid w:val="00CA7F43"/>
    <w:rsid w:val="00CB6BC6"/>
    <w:rsid w:val="00CC50F3"/>
    <w:rsid w:val="00CD1202"/>
    <w:rsid w:val="00CE3651"/>
    <w:rsid w:val="00CF1A30"/>
    <w:rsid w:val="00CF2970"/>
    <w:rsid w:val="00CF46B3"/>
    <w:rsid w:val="00D15478"/>
    <w:rsid w:val="00D17C75"/>
    <w:rsid w:val="00D2303C"/>
    <w:rsid w:val="00D3700B"/>
    <w:rsid w:val="00D4069B"/>
    <w:rsid w:val="00D42F89"/>
    <w:rsid w:val="00D43A1E"/>
    <w:rsid w:val="00D50BDA"/>
    <w:rsid w:val="00D51F61"/>
    <w:rsid w:val="00D52206"/>
    <w:rsid w:val="00D522AB"/>
    <w:rsid w:val="00D64253"/>
    <w:rsid w:val="00D64FB9"/>
    <w:rsid w:val="00D651D1"/>
    <w:rsid w:val="00D66E9E"/>
    <w:rsid w:val="00D67E5D"/>
    <w:rsid w:val="00D71E7D"/>
    <w:rsid w:val="00D7455A"/>
    <w:rsid w:val="00D76D53"/>
    <w:rsid w:val="00D84B26"/>
    <w:rsid w:val="00D97CE0"/>
    <w:rsid w:val="00DA37CA"/>
    <w:rsid w:val="00DA394C"/>
    <w:rsid w:val="00DC1424"/>
    <w:rsid w:val="00DC45F0"/>
    <w:rsid w:val="00DD59BF"/>
    <w:rsid w:val="00DD5B43"/>
    <w:rsid w:val="00DE5C0A"/>
    <w:rsid w:val="00DE786F"/>
    <w:rsid w:val="00DF2D25"/>
    <w:rsid w:val="00E15512"/>
    <w:rsid w:val="00E25A75"/>
    <w:rsid w:val="00E32C11"/>
    <w:rsid w:val="00E32C59"/>
    <w:rsid w:val="00E32F85"/>
    <w:rsid w:val="00E332D4"/>
    <w:rsid w:val="00E34E6B"/>
    <w:rsid w:val="00E413CB"/>
    <w:rsid w:val="00E43BE9"/>
    <w:rsid w:val="00E46A53"/>
    <w:rsid w:val="00E47675"/>
    <w:rsid w:val="00E50DC3"/>
    <w:rsid w:val="00E72A71"/>
    <w:rsid w:val="00E8102B"/>
    <w:rsid w:val="00E811B9"/>
    <w:rsid w:val="00E826A5"/>
    <w:rsid w:val="00E873EF"/>
    <w:rsid w:val="00E96AB5"/>
    <w:rsid w:val="00EA32DE"/>
    <w:rsid w:val="00EA3992"/>
    <w:rsid w:val="00EB1536"/>
    <w:rsid w:val="00EC4F49"/>
    <w:rsid w:val="00EC5C52"/>
    <w:rsid w:val="00EC76E3"/>
    <w:rsid w:val="00ED061A"/>
    <w:rsid w:val="00ED6A1C"/>
    <w:rsid w:val="00ED764A"/>
    <w:rsid w:val="00EE53C6"/>
    <w:rsid w:val="00F07646"/>
    <w:rsid w:val="00F11063"/>
    <w:rsid w:val="00F14798"/>
    <w:rsid w:val="00F21F84"/>
    <w:rsid w:val="00F27029"/>
    <w:rsid w:val="00F40073"/>
    <w:rsid w:val="00F41539"/>
    <w:rsid w:val="00F44E79"/>
    <w:rsid w:val="00F50FFC"/>
    <w:rsid w:val="00F51001"/>
    <w:rsid w:val="00F73158"/>
    <w:rsid w:val="00F740AC"/>
    <w:rsid w:val="00F878D6"/>
    <w:rsid w:val="00F97584"/>
    <w:rsid w:val="00FA442A"/>
    <w:rsid w:val="00FA58A5"/>
    <w:rsid w:val="00FB0630"/>
    <w:rsid w:val="00FB7191"/>
    <w:rsid w:val="00FC7578"/>
    <w:rsid w:val="00FD03DA"/>
    <w:rsid w:val="00FD0DA8"/>
    <w:rsid w:val="00FE05B5"/>
    <w:rsid w:val="00FE60A8"/>
    <w:rsid w:val="00FF661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69CF03"/>
  <w15:docId w15:val="{99F636B5-E0C7-4786-880F-FC8F7906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16420"/>
    <w:pPr>
      <w:spacing w:after="240" w:line="240" w:lineRule="atLeast"/>
    </w:pPr>
    <w:rPr>
      <w:rFonts w:asciiTheme="minorHAnsi" w:hAnsiTheme="minorHAnsi"/>
      <w:sz w:val="22"/>
      <w:lang w:val="nl-NL" w:eastAsia="nl-NL"/>
    </w:rPr>
  </w:style>
  <w:style w:type="paragraph" w:styleId="Kop1">
    <w:name w:val="heading 1"/>
    <w:basedOn w:val="Standaard"/>
    <w:next w:val="Standaard"/>
    <w:link w:val="Kop1Char"/>
    <w:qFormat/>
    <w:rsid w:val="00C36150"/>
    <w:pPr>
      <w:keepNext/>
      <w:numPr>
        <w:numId w:val="13"/>
      </w:numPr>
      <w:pBdr>
        <w:bottom w:val="single" w:sz="8" w:space="1" w:color="F08800" w:themeColor="accent2"/>
      </w:pBdr>
      <w:spacing w:before="240" w:line="320" w:lineRule="atLeast"/>
      <w:ind w:left="567" w:hanging="567"/>
      <w:contextualSpacing/>
      <w:outlineLvl w:val="0"/>
    </w:pPr>
    <w:rPr>
      <w:rFonts w:eastAsiaTheme="majorEastAsia" w:cstheme="majorBidi"/>
      <w:b/>
      <w:color w:val="C3004A" w:themeColor="text2"/>
      <w:kern w:val="28"/>
      <w:sz w:val="32"/>
      <w:lang w:val="nl-BE"/>
    </w:rPr>
  </w:style>
  <w:style w:type="paragraph" w:styleId="Kop2">
    <w:name w:val="heading 2"/>
    <w:basedOn w:val="Kop1"/>
    <w:next w:val="Standaard"/>
    <w:link w:val="Kop2Char"/>
    <w:qFormat/>
    <w:rsid w:val="00886C1E"/>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886C1E"/>
    <w:pPr>
      <w:numPr>
        <w:ilvl w:val="2"/>
      </w:numPr>
      <w:spacing w:before="180" w:after="0"/>
      <w:ind w:left="851" w:hanging="851"/>
      <w:outlineLvl w:val="2"/>
    </w:pPr>
    <w:rPr>
      <w:sz w:val="24"/>
    </w:rPr>
  </w:style>
  <w:style w:type="paragraph" w:styleId="Kop4">
    <w:name w:val="heading 4"/>
    <w:basedOn w:val="Kop3"/>
    <w:next w:val="Standaard"/>
    <w:link w:val="Kop4Char"/>
    <w:qFormat/>
    <w:rsid w:val="00C36150"/>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6150"/>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p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257149"/>
    <w:pPr>
      <w:spacing w:after="0"/>
    </w:pPr>
    <w:rPr>
      <w:sz w:val="18"/>
    </w:rPr>
  </w:style>
  <w:style w:type="character" w:customStyle="1" w:styleId="VoettekstChar">
    <w:name w:val="Voettekst Char"/>
    <w:basedOn w:val="Standaardalinea-lettertype"/>
    <w:link w:val="Voettekst"/>
    <w:uiPriority w:val="99"/>
    <w:rsid w:val="00257149"/>
    <w:rPr>
      <w:rFonts w:asciiTheme="minorHAnsi" w:hAnsiTheme="minorHAnsi"/>
      <w:sz w:val="18"/>
      <w:lang w:val="nl-NL" w:eastAsia="nl-NL"/>
    </w:rPr>
  </w:style>
  <w:style w:type="character" w:customStyle="1" w:styleId="Kop2Char">
    <w:name w:val="Kop 2 Char"/>
    <w:basedOn w:val="Standaardalinea-lettertype"/>
    <w:link w:val="Kop2"/>
    <w:rsid w:val="00886C1E"/>
    <w:rPr>
      <w:rFonts w:asciiTheme="minorHAnsi" w:hAnsiTheme="minorHAnsi"/>
      <w:b/>
      <w:kern w:val="28"/>
      <w:sz w:val="28"/>
      <w:lang w:eastAsia="nl-NL"/>
    </w:rPr>
  </w:style>
  <w:style w:type="character" w:customStyle="1" w:styleId="Kop3Char">
    <w:name w:val="Kop 3 Char"/>
    <w:basedOn w:val="Standaardalinea-lettertype"/>
    <w:link w:val="Kop3"/>
    <w:rsid w:val="00886C1E"/>
    <w:rPr>
      <w:rFonts w:asciiTheme="minorHAnsi" w:hAnsiTheme="minorHAnsi"/>
      <w:b/>
      <w:kern w:val="28"/>
      <w:sz w:val="24"/>
      <w:lang w:eastAsia="nl-NL"/>
    </w:rPr>
  </w:style>
  <w:style w:type="character" w:customStyle="1" w:styleId="Kop4Char">
    <w:name w:val="Kop 4 Char"/>
    <w:basedOn w:val="Standaardalinea-lettertype"/>
    <w:link w:val="Kop4"/>
    <w:rsid w:val="00C36150"/>
    <w:rPr>
      <w:rFonts w:asciiTheme="minorHAnsi" w:hAnsiTheme="minorHAnsi"/>
      <w:kern w:val="28"/>
      <w:sz w:val="24"/>
      <w:lang w:eastAsia="nl-NL"/>
    </w:rPr>
  </w:style>
  <w:style w:type="paragraph" w:styleId="Geenafstand">
    <w:name w:val="No Spacing"/>
    <w:link w:val="GeenafstandChar"/>
    <w:uiPriority w:val="1"/>
    <w:qFormat/>
    <w:rsid w:val="00886C1E"/>
    <w:rPr>
      <w:rFonts w:asciiTheme="minorHAnsi" w:hAnsiTheme="minorHAnsi"/>
      <w:sz w:val="22"/>
      <w:lang w:val="nl-NL" w:eastAsia="nl-NL"/>
    </w:rPr>
  </w:style>
  <w:style w:type="paragraph" w:customStyle="1" w:styleId="Opsomming">
    <w:name w:val="Opsomming"/>
    <w:basedOn w:val="Standaard"/>
    <w:qFormat/>
    <w:rsid w:val="00C36150"/>
    <w:pPr>
      <w:numPr>
        <w:numId w:val="15"/>
      </w:numPr>
      <w:tabs>
        <w:tab w:val="left" w:pos="1134"/>
      </w:tabs>
      <w:spacing w:after="0"/>
      <w:ind w:left="284" w:hanging="284"/>
      <w:contextualSpacing/>
    </w:pPr>
    <w:rPr>
      <w:snapToGrid w:val="0"/>
      <w:color w:val="000000"/>
      <w:lang w:val="nl-BE"/>
    </w:rPr>
  </w:style>
  <w:style w:type="paragraph" w:customStyle="1" w:styleId="Opsomming2">
    <w:name w:val="Opsomming 2"/>
    <w:basedOn w:val="Opsomming"/>
    <w:qFormat/>
    <w:rsid w:val="00C36150"/>
    <w:pPr>
      <w:numPr>
        <w:numId w:val="16"/>
      </w:numPr>
      <w:tabs>
        <w:tab w:val="clear" w:pos="1134"/>
        <w:tab w:val="left" w:pos="567"/>
      </w:tabs>
      <w:ind w:left="567"/>
    </w:pPr>
  </w:style>
  <w:style w:type="paragraph" w:customStyle="1" w:styleId="Genummerdelijst">
    <w:name w:val="Genummerde_lijst"/>
    <w:basedOn w:val="Standaard"/>
    <w:qFormat/>
    <w:rsid w:val="00886C1E"/>
    <w:pPr>
      <w:numPr>
        <w:numId w:val="14"/>
      </w:numPr>
      <w:spacing w:after="0"/>
    </w:pPr>
    <w:rPr>
      <w:snapToGrid w:val="0"/>
      <w:color w:val="000000"/>
      <w:lang w:val="nl-BE"/>
    </w:rPr>
  </w:style>
  <w:style w:type="paragraph" w:customStyle="1" w:styleId="HoofdstukTitel">
    <w:name w:val="HoofdstukTitel"/>
    <w:basedOn w:val="Kop1"/>
    <w:next w:val="Standaard"/>
    <w:rsid w:val="00886C1E"/>
    <w:pPr>
      <w:pageBreakBefore/>
      <w:numPr>
        <w:numId w:val="0"/>
      </w:numPr>
      <w:spacing w:before="0"/>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8D22F1"/>
    <w:pPr>
      <w:pBdr>
        <w:bottom w:val="single" w:sz="8" w:space="1" w:color="F08800" w:themeColor="accent2"/>
      </w:pBdr>
      <w:shd w:val="clear" w:color="auto" w:fill="FFE7C9" w:themeFill="accent2" w:themeFillTint="33"/>
      <w:tabs>
        <w:tab w:val="right" w:pos="9344"/>
      </w:tabs>
      <w:spacing w:before="60" w:after="0"/>
      <w:contextualSpacing/>
    </w:pPr>
    <w:rPr>
      <w:b/>
    </w:rPr>
  </w:style>
  <w:style w:type="paragraph" w:styleId="Inhopg2">
    <w:name w:val="toc 2"/>
    <w:basedOn w:val="Standaard"/>
    <w:next w:val="Standaard"/>
    <w:autoRedefine/>
    <w:uiPriority w:val="39"/>
    <w:unhideWhenUsed/>
    <w:rsid w:val="008D22F1"/>
    <w:pPr>
      <w:pBdr>
        <w:bottom w:val="single" w:sz="8" w:space="1" w:color="F08800" w:themeColor="accent2"/>
      </w:pBdr>
      <w:spacing w:before="60" w:after="0"/>
      <w:ind w:left="221"/>
      <w:contextualSpacing/>
    </w:pPr>
  </w:style>
  <w:style w:type="paragraph" w:styleId="Inhopg3">
    <w:name w:val="toc 3"/>
    <w:basedOn w:val="Standaard"/>
    <w:next w:val="Standaard"/>
    <w:autoRedefine/>
    <w:uiPriority w:val="39"/>
    <w:unhideWhenUsed/>
    <w:rsid w:val="00066A29"/>
    <w:pPr>
      <w:tabs>
        <w:tab w:val="right" w:pos="9344"/>
      </w:tabs>
      <w:spacing w:before="60" w:after="0"/>
      <w:ind w:left="442"/>
      <w:contextualSpacing/>
    </w:p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886C1E"/>
    <w:pPr>
      <w:pBdr>
        <w:bottom w:val="single" w:sz="8" w:space="2" w:color="F08800" w:themeColor="accent2"/>
      </w:pBdr>
      <w:spacing w:before="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TitelChar">
    <w:name w:val="Titel Char"/>
    <w:basedOn w:val="Standaardalinea-lettertype"/>
    <w:link w:val="Titel"/>
    <w:rsid w:val="009B04B2"/>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886C1E"/>
    <w:pPr>
      <w:numPr>
        <w:ilvl w:val="1"/>
      </w:numPr>
      <w:spacing w:line="320" w:lineRule="atLeast"/>
    </w:pPr>
    <w:rPr>
      <w:rFonts w:asciiTheme="majorHAnsi" w:eastAsiaTheme="majorEastAsia" w:hAnsiTheme="majorHAnsi" w:cstheme="majorBidi"/>
      <w:iCs/>
      <w:color w:val="C3004A" w:themeColor="text2"/>
      <w:spacing w:val="15"/>
      <w:sz w:val="28"/>
      <w:szCs w:val="28"/>
      <w:lang w:val="nl-BE"/>
    </w:rPr>
  </w:style>
  <w:style w:type="character" w:customStyle="1" w:styleId="OndertitelChar">
    <w:name w:val="Ondertitel Char"/>
    <w:basedOn w:val="Standaardalinea-lettertype"/>
    <w:link w:val="Ondertitel"/>
    <w:rsid w:val="00304020"/>
    <w:rPr>
      <w:rFonts w:asciiTheme="majorHAnsi" w:eastAsiaTheme="majorEastAsia" w:hAnsiTheme="majorHAnsi" w:cstheme="majorBidi"/>
      <w:iCs/>
      <w:color w:val="C3004A" w:themeColor="text2"/>
      <w:spacing w:val="15"/>
      <w:sz w:val="28"/>
      <w:szCs w:val="28"/>
      <w:lang w:eastAsia="nl-NL"/>
    </w:rPr>
  </w:style>
  <w:style w:type="table" w:customStyle="1" w:styleId="GOblauwetabel">
    <w:name w:val="GO! blauwe tabel"/>
    <w:uiPriority w:val="99"/>
    <w:rsid w:val="00AB2D4B"/>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CellMar>
        <w:top w:w="0" w:type="dxa"/>
        <w:left w:w="0" w:type="dxa"/>
        <w:bottom w:w="0" w:type="dxa"/>
        <w:right w:w="0" w:type="dxa"/>
      </w:tblCellMar>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styleId="Tabelraster">
    <w:name w:val="Table Grid"/>
    <w:basedOn w:val="Standaardtabel"/>
    <w:uiPriority w:val="59"/>
    <w:rsid w:val="00AB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el">
    <w:name w:val="documenttitel"/>
    <w:basedOn w:val="Geenafstand"/>
    <w:link w:val="documenttitelChar"/>
    <w:rsid w:val="00B20823"/>
    <w:pPr>
      <w:framePr w:hSpace="142" w:wrap="around" w:vAnchor="page" w:hAnchor="text" w:xAlign="center" w:y="2269"/>
      <w:spacing w:line="800" w:lineRule="exact"/>
      <w:suppressOverlap/>
    </w:pPr>
    <w:rPr>
      <w:rFonts w:asciiTheme="majorHAnsi" w:eastAsiaTheme="majorEastAsia" w:hAnsiTheme="majorHAnsi" w:cstheme="majorBidi"/>
      <w:b/>
      <w:color w:val="C3004A" w:themeColor="text2"/>
      <w:sz w:val="80"/>
      <w:szCs w:val="80"/>
    </w:rPr>
  </w:style>
  <w:style w:type="character" w:customStyle="1" w:styleId="documenttitelChar">
    <w:name w:val="documenttitel Char"/>
    <w:basedOn w:val="GeenafstandChar"/>
    <w:link w:val="documenttitel"/>
    <w:rsid w:val="00B20823"/>
    <w:rPr>
      <w:rFonts w:asciiTheme="majorHAnsi" w:eastAsiaTheme="majorEastAsia" w:hAnsiTheme="majorHAnsi" w:cstheme="majorBidi"/>
      <w:b/>
      <w:color w:val="C3004A" w:themeColor="text2"/>
      <w:sz w:val="80"/>
      <w:szCs w:val="80"/>
      <w:lang w:val="nl-NL" w:eastAsia="nl-NL"/>
    </w:rPr>
  </w:style>
  <w:style w:type="table" w:customStyle="1" w:styleId="GOgroenetabel">
    <w:name w:val="GO! groene tabel"/>
    <w:basedOn w:val="GOblauwetabel"/>
    <w:uiPriority w:val="99"/>
    <w:qFormat/>
    <w:rsid w:val="00BC59BF"/>
    <w:tblPr>
      <w:tblBorders>
        <w:top w:val="single" w:sz="4" w:space="0" w:color="A9B905" w:themeColor="accent3"/>
        <w:left w:val="single" w:sz="4" w:space="0" w:color="A9B905" w:themeColor="accent3"/>
        <w:bottom w:val="single" w:sz="4" w:space="0" w:color="A9B905" w:themeColor="accent3"/>
        <w:right w:val="single" w:sz="4" w:space="0" w:color="A9B905" w:themeColor="accent3"/>
        <w:insideH w:val="single" w:sz="4" w:space="0" w:color="A9B905" w:themeColor="accent3"/>
        <w:insideV w:val="single" w:sz="4"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4" w:space="0" w:color="A9B905" w:themeColor="accent3"/>
          <w:left w:val="single" w:sz="4" w:space="0" w:color="A9B905" w:themeColor="accent3"/>
          <w:bottom w:val="single" w:sz="4" w:space="0" w:color="A9B905" w:themeColor="accent3"/>
          <w:right w:val="single" w:sz="4" w:space="0" w:color="A9B905" w:themeColor="accent3"/>
          <w:insideH w:val="single" w:sz="4" w:space="0" w:color="A9B905" w:themeColor="accent3"/>
          <w:insideV w:val="single" w:sz="4" w:space="0" w:color="A9B905" w:themeColor="accent3"/>
        </w:tcBorders>
      </w:tcPr>
    </w:tblStylePr>
    <w:tblStylePr w:type="band2Vert">
      <w:tblPr/>
      <w:tcPr>
        <w:tcBorders>
          <w:top w:val="single" w:sz="4" w:space="0" w:color="A9B905" w:themeColor="accent3"/>
          <w:left w:val="single" w:sz="4" w:space="0" w:color="A9B905" w:themeColor="accent3"/>
          <w:bottom w:val="single" w:sz="4" w:space="0" w:color="A9B905" w:themeColor="accent3"/>
          <w:right w:val="single" w:sz="4" w:space="0" w:color="A9B905" w:themeColor="accent3"/>
          <w:insideH w:val="single" w:sz="4" w:space="0" w:color="A9B905" w:themeColor="accent3"/>
          <w:insideV w:val="single" w:sz="4"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magentatabel">
    <w:name w:val="GO! magenta tabel"/>
    <w:basedOn w:val="GOblauwetabel"/>
    <w:uiPriority w:val="99"/>
    <w:qFormat/>
    <w:rsid w:val="00BC59BF"/>
    <w:tblPr>
      <w:tblBorders>
        <w:top w:val="single" w:sz="4" w:space="0" w:color="C3004A" w:themeColor="text2"/>
        <w:left w:val="single" w:sz="4" w:space="0" w:color="C3004A" w:themeColor="text2"/>
        <w:bottom w:val="single" w:sz="4" w:space="0" w:color="C3004A" w:themeColor="text2"/>
        <w:right w:val="single" w:sz="4" w:space="0" w:color="C3004A" w:themeColor="text2"/>
        <w:insideH w:val="single" w:sz="4" w:space="0" w:color="C3004A" w:themeColor="text2"/>
        <w:insideV w:val="single" w:sz="4" w:space="0" w:color="C3004A" w:themeColor="text2"/>
      </w:tblBorders>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4" w:space="0" w:color="C3004A" w:themeColor="text2"/>
          <w:left w:val="single" w:sz="4" w:space="0" w:color="C3004A" w:themeColor="text2"/>
          <w:bottom w:val="single" w:sz="4" w:space="0" w:color="C3004A" w:themeColor="text2"/>
          <w:right w:val="single" w:sz="4" w:space="0" w:color="C3004A" w:themeColor="text2"/>
          <w:insideH w:val="single" w:sz="4" w:space="0" w:color="C3004A" w:themeColor="text2"/>
          <w:insideV w:val="single" w:sz="4" w:space="0" w:color="C3004A" w:themeColor="text2"/>
        </w:tcBorders>
      </w:tcPr>
    </w:tblStylePr>
    <w:tblStylePr w:type="band2Vert">
      <w:tblPr/>
      <w:tcPr>
        <w:tcBorders>
          <w:top w:val="single" w:sz="4" w:space="0" w:color="C3004A" w:themeColor="text2"/>
          <w:left w:val="single" w:sz="4" w:space="0" w:color="C3004A" w:themeColor="text2"/>
          <w:bottom w:val="single" w:sz="4" w:space="0" w:color="C3004A" w:themeColor="text2"/>
          <w:right w:val="single" w:sz="4" w:space="0" w:color="C3004A" w:themeColor="text2"/>
          <w:insideH w:val="single" w:sz="4" w:space="0" w:color="C3004A" w:themeColor="text2"/>
          <w:insideV w:val="single" w:sz="4"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blauwetabel"/>
    <w:uiPriority w:val="99"/>
    <w:qFormat/>
    <w:rsid w:val="00BC59BF"/>
    <w:tblPr>
      <w:tbl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cBorders>
      </w:tcPr>
    </w:tblStylePr>
    <w:tblStylePr w:type="band2Vert">
      <w:tblPr/>
      <w:tcPr>
        <w:tc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paragraph" w:styleId="Citaat">
    <w:name w:val="Quote"/>
    <w:basedOn w:val="Standaard"/>
    <w:next w:val="Standaard"/>
    <w:link w:val="CitaatChar"/>
    <w:uiPriority w:val="29"/>
    <w:qFormat/>
    <w:rsid w:val="00886C1E"/>
    <w:rPr>
      <w:i/>
      <w:iCs/>
      <w:color w:val="000000" w:themeColor="text1"/>
    </w:rPr>
  </w:style>
  <w:style w:type="character" w:customStyle="1" w:styleId="CitaatChar">
    <w:name w:val="Citaat Char"/>
    <w:basedOn w:val="Standaardalinea-lettertype"/>
    <w:link w:val="Citaat"/>
    <w:uiPriority w:val="29"/>
    <w:rsid w:val="00886C1E"/>
    <w:rPr>
      <w:rFonts w:asciiTheme="minorHAnsi" w:hAnsiTheme="minorHAnsi"/>
      <w:i/>
      <w:iCs/>
      <w:color w:val="000000" w:themeColor="text1"/>
      <w:sz w:val="22"/>
      <w:lang w:val="nl-NL" w:eastAsia="nl-NL"/>
    </w:rPr>
  </w:style>
  <w:style w:type="character" w:styleId="Zwaar">
    <w:name w:val="Strong"/>
    <w:basedOn w:val="Standaardalinea-lettertype"/>
    <w:uiPriority w:val="22"/>
    <w:qFormat/>
    <w:rsid w:val="00EE1F00"/>
    <w:rPr>
      <w:rFonts w:cs="Times New Roman"/>
      <w:b/>
      <w:bCs/>
    </w:rPr>
  </w:style>
  <w:style w:type="paragraph" w:styleId="Lijstalinea">
    <w:name w:val="List Paragraph"/>
    <w:basedOn w:val="Standaard"/>
    <w:uiPriority w:val="34"/>
    <w:qFormat/>
    <w:rsid w:val="00143C62"/>
    <w:pPr>
      <w:spacing w:after="0" w:line="240" w:lineRule="auto"/>
      <w:ind w:left="720"/>
      <w:contextualSpacing/>
    </w:pPr>
    <w:rPr>
      <w:rFonts w:eastAsiaTheme="minorHAnsi" w:cstheme="minorBidi"/>
      <w:sz w:val="24"/>
      <w:lang w:eastAsia="en-US"/>
    </w:rPr>
  </w:style>
  <w:style w:type="paragraph" w:customStyle="1" w:styleId="Default">
    <w:name w:val="Default"/>
    <w:rsid w:val="00994301"/>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GO!">
      <a:dk1>
        <a:sysClr val="windowText" lastClr="000000"/>
      </a:dk1>
      <a:lt1>
        <a:sysClr val="window" lastClr="FFFFFF"/>
      </a:lt1>
      <a:dk2>
        <a:srgbClr val="C3004A"/>
      </a:dk2>
      <a:lt2>
        <a:srgbClr val="C8C8C8"/>
      </a:lt2>
      <a:accent1>
        <a:srgbClr val="00B3D5"/>
      </a:accent1>
      <a:accent2>
        <a:srgbClr val="F08800"/>
      </a:accent2>
      <a:accent3>
        <a:srgbClr val="A9B905"/>
      </a:accent3>
      <a:accent4>
        <a:srgbClr val="C3004A"/>
      </a:accent4>
      <a:accent5>
        <a:srgbClr val="C8C8C8"/>
      </a:accent5>
      <a:accent6>
        <a:srgbClr val="737373"/>
      </a:accent6>
      <a:hlink>
        <a:srgbClr val="0000FF"/>
      </a:hlink>
      <a:folHlink>
        <a:srgbClr val="800080"/>
      </a:folHlink>
    </a:clrScheme>
    <a:fontScheme name="G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2015-04-24T00:00:00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UniqueSourceRef xmlns="3d4c5aa7-9534-4ac6-a901-21f800b381d8" xsi:nil="true"/>
    <FileHash xmlns="3d4c5aa7-9534-4ac6-a901-21f800b381d8" xsi:nil="true"/>
    <CloudMigratorVersion xmlns="3d4c5aa7-9534-4ac6-a901-21f800b381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7967348F74D14A9EBD3B5C04C4CF2E" ma:contentTypeVersion="16" ma:contentTypeDescription="Een nieuw document maken." ma:contentTypeScope="" ma:versionID="4060e4fee3f9f31d7a0abea1d2ce411e">
  <xsd:schema xmlns:xsd="http://www.w3.org/2001/XMLSchema" xmlns:xs="http://www.w3.org/2001/XMLSchema" xmlns:p="http://schemas.microsoft.com/office/2006/metadata/properties" xmlns:ns3="3d4c5aa7-9534-4ac6-a901-21f800b381d8" targetNamespace="http://schemas.microsoft.com/office/2006/metadata/properties" ma:root="true" ma:fieldsID="03a14e02b05d98c0fa639454531adbff" ns3:_="">
    <xsd:import namespace="3d4c5aa7-9534-4ac6-a901-21f800b381d8"/>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c5aa7-9534-4ac6-a901-21f800b381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81B502-DA6E-48DB-A5A0-A99C8E54CFA0}">
  <ds:schemaRef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3d4c5aa7-9534-4ac6-a901-21f800b381d8"/>
  </ds:schemaRefs>
</ds:datastoreItem>
</file>

<file path=customXml/itemProps3.xml><?xml version="1.0" encoding="utf-8"?>
<ds:datastoreItem xmlns:ds="http://schemas.openxmlformats.org/officeDocument/2006/customXml" ds:itemID="{1588EFF5-C6D8-422C-B979-00D2C50F64A2}">
  <ds:schemaRefs>
    <ds:schemaRef ds:uri="http://schemas.microsoft.com/sharepoint/v3/contenttype/forms"/>
  </ds:schemaRefs>
</ds:datastoreItem>
</file>

<file path=customXml/itemProps4.xml><?xml version="1.0" encoding="utf-8"?>
<ds:datastoreItem xmlns:ds="http://schemas.openxmlformats.org/officeDocument/2006/customXml" ds:itemID="{8A17252D-E229-4E93-930F-77485DF58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c5aa7-9534-4ac6-a901-21f800b38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7B81FF-C8C4-49BC-8215-96FFAAD6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6829</Words>
  <Characters>37562</Characters>
  <Application>Microsoft Office Word</Application>
  <DocSecurity>0</DocSecurity>
  <Lines>313</Lines>
  <Paragraphs>88</Paragraphs>
  <ScaleCrop>false</ScaleCrop>
  <HeadingPairs>
    <vt:vector size="2" baseType="variant">
      <vt:variant>
        <vt:lpstr>Titel</vt:lpstr>
      </vt:variant>
      <vt:variant>
        <vt:i4>1</vt:i4>
      </vt:variant>
    </vt:vector>
  </HeadingPairs>
  <TitlesOfParts>
    <vt:vector size="1" baseType="lpstr">
      <vt:lpstr>Kiesreglement van de schoolraad in het GO!</vt:lpstr>
    </vt:vector>
  </TitlesOfParts>
  <Company>Gramma</Company>
  <LinksUpToDate>false</LinksUpToDate>
  <CharactersWithSpaces>44303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Kiesreglement van de schoolraad in het GO!</dc:title>
  <dc:creator>Moni D'Aes</dc:creator>
  <cp:lastModifiedBy>Veerle Malfroy</cp:lastModifiedBy>
  <cp:revision>2</cp:revision>
  <cp:lastPrinted>2015-03-02T09:06:00Z</cp:lastPrinted>
  <dcterms:created xsi:type="dcterms:W3CDTF">2020-10-09T08:13:00Z</dcterms:created>
  <dcterms:modified xsi:type="dcterms:W3CDTF">2020-10-09T08:13:00Z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0x010100697967348F74D14A9EBD3B5C04C4CF2E</vt:lpwstr>
  </property>
  <property fmtid="{D5CDD505-2E9C-101B-9397-08002B2CF9AE}" pid="3" name="GO_Thema2">
    <vt:lpwstr>3122;#Over GO!|afa28d29-0a89-47d6-9861-c0f1d5d3a720</vt:lpwstr>
  </property>
  <property fmtid="{D5CDD505-2E9C-101B-9397-08002B2CF9AE}" pid="4" name="GO_TonenOp">
    <vt:lpwstr>2142;#Verkiezing van de schoolraad|7c09b1ba-1bb6-4337-bcc9-62b9e2f8924c</vt:lpwstr>
  </property>
  <property fmtid="{D5CDD505-2E9C-101B-9397-08002B2CF9AE}" pid="5" name="GO_Onderwijsniveau2">
    <vt:lpwstr>3248;#Basisonderwijs|d9e3cb5b-02c3-472f-ab26-b417b1d64ed0;#3249;#Buitengewoon onderwijs|32c098c8-e350-450c-affd-f05bb010f767;#3254;#Secundair onderwijs|a0bb9859-106f-447b-af95-74c3bb334816;#3255;#Volwassenenonderwijs|c222bc90-075f-46ba-9830-bdedbc95a42e</vt:lpwstr>
  </property>
</Properties>
</file>